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2E2" w:rsidRDefault="00412A98">
      <w:pPr>
        <w:jc w:val="center"/>
        <w:rPr>
          <w:rFonts w:ascii="Unica One" w:eastAsia="Unica One" w:hAnsi="Unica One" w:cs="Unica One"/>
          <w:color w:val="0B5394"/>
          <w:sz w:val="72"/>
          <w:szCs w:val="72"/>
        </w:rPr>
      </w:pPr>
      <w:r>
        <w:rPr>
          <w:rFonts w:ascii="Unica One" w:eastAsia="Unica One" w:hAnsi="Unica One" w:cs="Unica One"/>
          <w:color w:val="0B5394"/>
          <w:sz w:val="72"/>
          <w:szCs w:val="72"/>
        </w:rPr>
        <w:t>Geog</w:t>
      </w:r>
      <w:r w:rsidRPr="006D48DC">
        <w:rPr>
          <w:rFonts w:ascii="Unica One" w:eastAsia="Unica One" w:hAnsi="Unica One" w:cs="Unica One"/>
          <w:color w:val="FF0000"/>
          <w:sz w:val="72"/>
          <w:szCs w:val="72"/>
        </w:rPr>
        <w:t>refresh</w:t>
      </w:r>
      <w:r>
        <w:rPr>
          <w:rFonts w:ascii="Unica One" w:eastAsia="Unica One" w:hAnsi="Unica One" w:cs="Unica One"/>
          <w:color w:val="0B5394"/>
          <w:sz w:val="72"/>
          <w:szCs w:val="72"/>
        </w:rPr>
        <w:t xml:space="preserve"> –</w:t>
      </w:r>
      <w:r>
        <w:rPr>
          <w:rFonts w:ascii="Unica One" w:eastAsia="Unica One" w:hAnsi="Unica One" w:cs="Unica One"/>
          <w:color w:val="0B5394"/>
          <w:sz w:val="72"/>
          <w:szCs w:val="72"/>
        </w:rPr>
        <w:t xml:space="preserve"> </w:t>
      </w:r>
      <w:r>
        <w:rPr>
          <w:rFonts w:ascii="Unica One" w:eastAsia="Unica One" w:hAnsi="Unica One" w:cs="Unica One"/>
          <w:color w:val="0B5394"/>
          <w:sz w:val="72"/>
          <w:szCs w:val="72"/>
        </w:rPr>
        <w:t>is it time to refresh</w:t>
      </w:r>
      <w:bookmarkStart w:id="0" w:name="_GoBack"/>
      <w:bookmarkEnd w:id="0"/>
      <w:r>
        <w:rPr>
          <w:rFonts w:ascii="Unica One" w:eastAsia="Unica One" w:hAnsi="Unica One" w:cs="Unica One"/>
          <w:color w:val="0B5394"/>
          <w:sz w:val="72"/>
          <w:szCs w:val="72"/>
        </w:rPr>
        <w:t xml:space="preserve"> your knowledge of the world?</w:t>
      </w:r>
    </w:p>
    <w:p w:rsidR="009742E2" w:rsidRDefault="009742E2">
      <w:pPr>
        <w:jc w:val="center"/>
        <w:rPr>
          <w:rFonts w:ascii="Unica One" w:eastAsia="Unica One" w:hAnsi="Unica One" w:cs="Unica One"/>
          <w:color w:val="0B5394"/>
          <w:sz w:val="36"/>
          <w:szCs w:val="36"/>
        </w:rPr>
      </w:pPr>
    </w:p>
    <w:p w:rsidR="009742E2" w:rsidRDefault="00412A98">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t>Largest islands of the world</w:t>
      </w:r>
    </w:p>
    <w:p w:rsidR="009742E2" w:rsidRDefault="009742E2">
      <w:pPr>
        <w:rPr>
          <w:rFonts w:ascii="Unica One" w:eastAsia="Unica One" w:hAnsi="Unica One" w:cs="Unica One"/>
          <w:color w:val="0B5394"/>
          <w:sz w:val="36"/>
          <w:szCs w:val="36"/>
        </w:rPr>
      </w:pPr>
    </w:p>
    <w:p w:rsidR="009742E2" w:rsidRDefault="00412A98">
      <w:pPr>
        <w:rPr>
          <w:rFonts w:ascii="Comfortaa" w:eastAsia="Comfortaa" w:hAnsi="Comfortaa" w:cs="Comfortaa"/>
          <w:sz w:val="24"/>
          <w:szCs w:val="24"/>
        </w:rPr>
      </w:pPr>
      <w:r>
        <w:rPr>
          <w:rFonts w:ascii="Comfortaa" w:eastAsia="Comfortaa" w:hAnsi="Comfortaa" w:cs="Comfortaa"/>
          <w:sz w:val="24"/>
          <w:szCs w:val="24"/>
        </w:rPr>
        <w:t>Correctly identify these islands of the world from largest to smallest:</w:t>
      </w:r>
    </w:p>
    <w:tbl>
      <w:tblPr>
        <w:tblStyle w:val="a"/>
        <w:tblpPr w:leftFromText="180" w:rightFromText="180" w:vertAnchor="text" w:horzAnchor="margin" w:tblpXSpec="right" w:tblpY="347"/>
        <w:tblW w:w="2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tblGrid>
      <w:tr w:rsidR="00997E86" w:rsidTr="00997E86">
        <w:tc>
          <w:tcPr>
            <w:tcW w:w="2355" w:type="dxa"/>
            <w:shd w:val="clear" w:color="auto" w:fill="auto"/>
            <w:tcMar>
              <w:top w:w="100" w:type="dxa"/>
              <w:left w:w="100" w:type="dxa"/>
              <w:bottom w:w="100" w:type="dxa"/>
              <w:right w:w="100" w:type="dxa"/>
            </w:tcMar>
          </w:tcPr>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New Guinea</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Baffin Island</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Victoria Island</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Sulawesi</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North Island (NZ)</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Luzon</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Australia</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Borneo</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Sumatra</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Great Britain</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South Island (NZ)</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Newfoundland</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Iceland</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Greenland</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Madagascar</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Honshu</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Ellesmere Island</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Java</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Vuba</w:t>
            </w:r>
          </w:p>
          <w:p w:rsidR="00997E86" w:rsidRDefault="00997E86" w:rsidP="00997E86">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Mindanoa</w:t>
            </w:r>
          </w:p>
        </w:tc>
      </w:tr>
    </w:tbl>
    <w:p w:rsidR="009742E2" w:rsidRDefault="00412A98">
      <w:pPr>
        <w:rPr>
          <w:rFonts w:ascii="Comfortaa" w:eastAsia="Comfortaa" w:hAnsi="Comfortaa" w:cs="Comfortaa"/>
          <w:sz w:val="24"/>
          <w:szCs w:val="24"/>
        </w:rPr>
      </w:pPr>
      <w:r>
        <w:rPr>
          <w:noProof/>
        </w:rPr>
        <w:drawing>
          <wp:anchor distT="114300" distB="114300" distL="114300" distR="114300" simplePos="0" relativeHeight="251658240" behindDoc="0" locked="0" layoutInCell="1" hidden="0" allowOverlap="1">
            <wp:simplePos x="0" y="0"/>
            <wp:positionH relativeFrom="margin">
              <wp:posOffset>1</wp:posOffset>
            </wp:positionH>
            <wp:positionV relativeFrom="paragraph">
              <wp:posOffset>209550</wp:posOffset>
            </wp:positionV>
            <wp:extent cx="4167188" cy="38092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67188" cy="3809213"/>
                    </a:xfrm>
                    <a:prstGeom prst="rect">
                      <a:avLst/>
                    </a:prstGeom>
                    <a:ln/>
                  </pic:spPr>
                </pic:pic>
              </a:graphicData>
            </a:graphic>
          </wp:anchor>
        </w:drawing>
      </w:r>
    </w:p>
    <w:p w:rsidR="009742E2" w:rsidRDefault="009742E2">
      <w:pPr>
        <w:rPr>
          <w:rFonts w:ascii="Comfortaa" w:eastAsia="Comfortaa" w:hAnsi="Comfortaa" w:cs="Comfortaa"/>
          <w:sz w:val="24"/>
          <w:szCs w:val="24"/>
        </w:rPr>
      </w:pPr>
    </w:p>
    <w:p w:rsidR="009742E2" w:rsidRDefault="00412A98">
      <w:pPr>
        <w:rPr>
          <w:rFonts w:ascii="Comfortaa" w:eastAsia="Comfortaa" w:hAnsi="Comfortaa" w:cs="Comfortaa"/>
          <w:sz w:val="16"/>
          <w:szCs w:val="16"/>
        </w:rPr>
      </w:pPr>
      <w:r>
        <w:rPr>
          <w:rFonts w:ascii="Comfortaa" w:eastAsia="Comfortaa" w:hAnsi="Comfortaa" w:cs="Comfortaa"/>
          <w:sz w:val="16"/>
          <w:szCs w:val="16"/>
        </w:rPr>
        <w:t xml:space="preserve">Image sourced from </w:t>
      </w:r>
      <w:hyperlink r:id="rId6">
        <w:r>
          <w:rPr>
            <w:rFonts w:ascii="Comfortaa" w:eastAsia="Comfortaa" w:hAnsi="Comfortaa" w:cs="Comfortaa"/>
            <w:color w:val="1155CC"/>
            <w:sz w:val="16"/>
            <w:szCs w:val="16"/>
            <w:u w:val="single"/>
          </w:rPr>
          <w:t>https://bradjballard.com/2017/11/25/the-worlds-largest-islands/</w:t>
        </w:r>
      </w:hyperlink>
      <w:r>
        <w:rPr>
          <w:rFonts w:ascii="Comfortaa" w:eastAsia="Comfortaa" w:hAnsi="Comfortaa" w:cs="Comfortaa"/>
          <w:sz w:val="16"/>
          <w:szCs w:val="16"/>
        </w:rPr>
        <w:t xml:space="preserve"> </w:t>
      </w:r>
    </w:p>
    <w:p w:rsidR="009742E2" w:rsidRDefault="009742E2">
      <w:pPr>
        <w:rPr>
          <w:rFonts w:ascii="Comfortaa" w:eastAsia="Comfortaa" w:hAnsi="Comfortaa" w:cs="Comfortaa"/>
          <w:sz w:val="24"/>
          <w:szCs w:val="24"/>
        </w:rPr>
        <w:sectPr w:rsidR="009742E2">
          <w:pgSz w:w="11906" w:h="16838"/>
          <w:pgMar w:top="1440" w:right="1440" w:bottom="1440" w:left="1440" w:header="0" w:footer="720" w:gutter="0"/>
          <w:pgNumType w:start="1"/>
          <w:cols w:space="720"/>
        </w:sectPr>
      </w:pP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8"/>
        </w:numPr>
        <w:contextualSpacing/>
        <w:rPr>
          <w:rFonts w:ascii="Comfortaa" w:eastAsia="Comfortaa" w:hAnsi="Comfortaa" w:cs="Comfortaa"/>
        </w:rPr>
      </w:pPr>
      <w:r>
        <w:rPr>
          <w:rFonts w:ascii="Comfortaa" w:eastAsia="Comfortaa" w:hAnsi="Comfortaa" w:cs="Comfortaa"/>
        </w:rPr>
        <w:lastRenderedPageBreak/>
        <w:t xml:space="preserve">  </w:t>
      </w:r>
    </w:p>
    <w:p w:rsidR="009742E2" w:rsidRDefault="00412A98">
      <w:pPr>
        <w:numPr>
          <w:ilvl w:val="0"/>
          <w:numId w:val="8"/>
        </w:numPr>
        <w:contextualSpacing/>
        <w:rPr>
          <w:rFonts w:ascii="Comfortaa" w:eastAsia="Comfortaa" w:hAnsi="Comfortaa" w:cs="Comfortaa"/>
        </w:rPr>
        <w:sectPr w:rsidR="009742E2">
          <w:type w:val="continuous"/>
          <w:pgSz w:w="11906" w:h="16838"/>
          <w:pgMar w:top="1440" w:right="1440" w:bottom="1440" w:left="1440" w:header="0" w:footer="720" w:gutter="0"/>
          <w:cols w:num="3" w:space="720" w:equalWidth="0">
            <w:col w:w="2528" w:space="720"/>
            <w:col w:w="2528" w:space="720"/>
            <w:col w:w="2528" w:space="0"/>
          </w:cols>
        </w:sectPr>
      </w:pPr>
      <w:r>
        <w:rPr>
          <w:rFonts w:ascii="Comfortaa" w:eastAsia="Comfortaa" w:hAnsi="Comfortaa" w:cs="Comfortaa"/>
        </w:rPr>
        <w:t xml:space="preserve">  </w:t>
      </w:r>
    </w:p>
    <w:p w:rsidR="009742E2" w:rsidRDefault="009742E2">
      <w:pPr>
        <w:rPr>
          <w:rFonts w:ascii="Unica One" w:eastAsia="Unica One" w:hAnsi="Unica One" w:cs="Unica One"/>
          <w:color w:val="0B5394"/>
          <w:sz w:val="36"/>
          <w:szCs w:val="36"/>
        </w:rPr>
      </w:pPr>
    </w:p>
    <w:p w:rsidR="009742E2" w:rsidRDefault="00412A98">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t>Oceans - smallest to largest</w:t>
      </w:r>
    </w:p>
    <w:p w:rsidR="009742E2" w:rsidRDefault="009742E2">
      <w:pPr>
        <w:rPr>
          <w:rFonts w:ascii="Unica One" w:eastAsia="Unica One" w:hAnsi="Unica One" w:cs="Unica One"/>
          <w:color w:val="0B5394"/>
          <w:sz w:val="36"/>
          <w:szCs w:val="36"/>
        </w:rPr>
      </w:pPr>
    </w:p>
    <w:p w:rsidR="009742E2" w:rsidRDefault="00412A98">
      <w:pPr>
        <w:rPr>
          <w:rFonts w:ascii="Comfortaa" w:eastAsia="Comfortaa" w:hAnsi="Comfortaa" w:cs="Comfortaa"/>
          <w:sz w:val="24"/>
          <w:szCs w:val="24"/>
        </w:rPr>
      </w:pPr>
      <w:r>
        <w:rPr>
          <w:rFonts w:ascii="Comfortaa" w:eastAsia="Comfortaa" w:hAnsi="Comfortaa" w:cs="Comfortaa"/>
          <w:sz w:val="24"/>
          <w:szCs w:val="24"/>
        </w:rPr>
        <w:t>Correctly rank the five main oceans of the world from largest to smallest:</w:t>
      </w:r>
    </w:p>
    <w:p w:rsidR="009742E2" w:rsidRDefault="009742E2">
      <w:pPr>
        <w:rPr>
          <w:rFonts w:ascii="Comfortaa" w:eastAsia="Comfortaa" w:hAnsi="Comfortaa" w:cs="Comfortaa"/>
          <w:sz w:val="24"/>
          <w:szCs w:val="24"/>
        </w:rPr>
      </w:pPr>
    </w:p>
    <w:tbl>
      <w:tblPr>
        <w:tblStyle w:val="a0"/>
        <w:tblW w:w="57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9742E2">
        <w:tc>
          <w:tcPr>
            <w:tcW w:w="5760" w:type="dxa"/>
            <w:shd w:val="clear" w:color="auto" w:fill="auto"/>
            <w:tcMar>
              <w:top w:w="100" w:type="dxa"/>
              <w:left w:w="100" w:type="dxa"/>
              <w:bottom w:w="100" w:type="dxa"/>
              <w:right w:w="100" w:type="dxa"/>
            </w:tcMar>
          </w:tcPr>
          <w:p w:rsidR="009742E2" w:rsidRDefault="00412A98">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Indian - Atlantic - Pacific - Arctic - Southern</w:t>
            </w:r>
          </w:p>
        </w:tc>
      </w:tr>
    </w:tbl>
    <w:p w:rsidR="009742E2" w:rsidRDefault="009742E2">
      <w:pPr>
        <w:rPr>
          <w:rFonts w:ascii="Comfortaa" w:eastAsia="Comfortaa" w:hAnsi="Comfortaa" w:cs="Comfortaa"/>
          <w:sz w:val="24"/>
          <w:szCs w:val="24"/>
        </w:rPr>
      </w:pPr>
    </w:p>
    <w:p w:rsidR="009742E2" w:rsidRDefault="00412A98">
      <w:pPr>
        <w:numPr>
          <w:ilvl w:val="0"/>
          <w:numId w:val="7"/>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412A98">
      <w:pPr>
        <w:numPr>
          <w:ilvl w:val="0"/>
          <w:numId w:val="7"/>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412A98">
      <w:pPr>
        <w:numPr>
          <w:ilvl w:val="0"/>
          <w:numId w:val="7"/>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412A98">
      <w:pPr>
        <w:numPr>
          <w:ilvl w:val="0"/>
          <w:numId w:val="7"/>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412A98">
      <w:pPr>
        <w:numPr>
          <w:ilvl w:val="0"/>
          <w:numId w:val="7"/>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9742E2">
      <w:pPr>
        <w:rPr>
          <w:rFonts w:ascii="Comfortaa" w:eastAsia="Comfortaa" w:hAnsi="Comfortaa" w:cs="Comfortaa"/>
          <w:sz w:val="24"/>
          <w:szCs w:val="24"/>
        </w:rPr>
      </w:pPr>
    </w:p>
    <w:p w:rsidR="009742E2" w:rsidRDefault="00412A98">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t>Longest rivers of the world</w:t>
      </w:r>
    </w:p>
    <w:p w:rsidR="009742E2" w:rsidRDefault="009742E2">
      <w:pPr>
        <w:rPr>
          <w:rFonts w:ascii="Unica One" w:eastAsia="Unica One" w:hAnsi="Unica One" w:cs="Unica One"/>
          <w:color w:val="0B5394"/>
          <w:sz w:val="36"/>
          <w:szCs w:val="36"/>
        </w:rPr>
      </w:pPr>
    </w:p>
    <w:p w:rsidR="009742E2" w:rsidRDefault="00412A98">
      <w:pPr>
        <w:rPr>
          <w:rFonts w:ascii="Comfortaa" w:eastAsia="Comfortaa" w:hAnsi="Comfortaa" w:cs="Comfortaa"/>
          <w:sz w:val="24"/>
          <w:szCs w:val="24"/>
        </w:rPr>
      </w:pPr>
      <w:r>
        <w:rPr>
          <w:rFonts w:ascii="Comfortaa" w:eastAsia="Comfortaa" w:hAnsi="Comfortaa" w:cs="Comfortaa"/>
          <w:sz w:val="24"/>
          <w:szCs w:val="24"/>
        </w:rPr>
        <w:t>Correctly identify the continent of origin of the longest 10 rivers on Planet Earth:</w:t>
      </w:r>
    </w:p>
    <w:p w:rsidR="009742E2" w:rsidRDefault="009742E2">
      <w:pPr>
        <w:rPr>
          <w:rFonts w:ascii="Comfortaa" w:eastAsia="Comfortaa" w:hAnsi="Comfortaa" w:cs="Comfortaa"/>
          <w:sz w:val="24"/>
          <w:szCs w:val="24"/>
        </w:rPr>
        <w:sectPr w:rsidR="009742E2">
          <w:type w:val="continuous"/>
          <w:pgSz w:w="11906" w:h="16838"/>
          <w:pgMar w:top="1440" w:right="1440" w:bottom="1440" w:left="1440" w:header="0" w:footer="720" w:gutter="0"/>
          <w:cols w:space="720"/>
        </w:sectPr>
      </w:pPr>
    </w:p>
    <w:p w:rsidR="009742E2" w:rsidRDefault="00412A98">
      <w:pPr>
        <w:rPr>
          <w:rFonts w:ascii="Comfortaa" w:eastAsia="Comfortaa" w:hAnsi="Comfortaa" w:cs="Comfortaa"/>
          <w:sz w:val="24"/>
          <w:szCs w:val="24"/>
        </w:rPr>
      </w:pPr>
      <w:r>
        <w:rPr>
          <w:rFonts w:ascii="Comfortaa" w:eastAsia="Comfortaa" w:hAnsi="Comfortaa" w:cs="Comfortaa"/>
          <w:sz w:val="24"/>
          <w:szCs w:val="24"/>
        </w:rPr>
        <w:t>River</w:t>
      </w:r>
    </w:p>
    <w:p w:rsidR="009742E2" w:rsidRDefault="00412A98">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Nile</w:t>
      </w:r>
    </w:p>
    <w:p w:rsidR="009742E2" w:rsidRDefault="00412A98">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Amazon</w:t>
      </w:r>
    </w:p>
    <w:p w:rsidR="009742E2" w:rsidRDefault="00412A98">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Yangtze</w:t>
      </w:r>
    </w:p>
    <w:p w:rsidR="009742E2" w:rsidRDefault="00412A98">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Mississippi </w:t>
      </w:r>
    </w:p>
    <w:p w:rsidR="009742E2" w:rsidRDefault="00412A98">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Yenisei  </w:t>
      </w:r>
    </w:p>
    <w:p w:rsidR="009742E2" w:rsidRDefault="00412A98">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Yellow / Huang He  </w:t>
      </w:r>
    </w:p>
    <w:p w:rsidR="009742E2" w:rsidRDefault="00412A98">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Ob   </w:t>
      </w:r>
    </w:p>
    <w:p w:rsidR="009742E2" w:rsidRDefault="00412A98">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Paraná  </w:t>
      </w:r>
    </w:p>
    <w:p w:rsidR="009742E2" w:rsidRDefault="00412A98">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Congo  </w:t>
      </w:r>
    </w:p>
    <w:p w:rsidR="009742E2" w:rsidRDefault="00412A98">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Amur  </w:t>
      </w:r>
    </w:p>
    <w:p w:rsidR="009742E2" w:rsidRDefault="009742E2">
      <w:pPr>
        <w:rPr>
          <w:rFonts w:ascii="Comfortaa" w:eastAsia="Comfortaa" w:hAnsi="Comfortaa" w:cs="Comfortaa"/>
          <w:sz w:val="24"/>
          <w:szCs w:val="24"/>
        </w:rPr>
      </w:pPr>
    </w:p>
    <w:p w:rsidR="009742E2" w:rsidRDefault="009742E2">
      <w:pPr>
        <w:rPr>
          <w:rFonts w:ascii="Comfortaa" w:eastAsia="Comfortaa" w:hAnsi="Comfortaa" w:cs="Comfortaa"/>
          <w:sz w:val="24"/>
          <w:szCs w:val="24"/>
        </w:rPr>
      </w:pPr>
    </w:p>
    <w:p w:rsidR="009742E2" w:rsidRDefault="009742E2">
      <w:pPr>
        <w:rPr>
          <w:rFonts w:ascii="Comfortaa" w:eastAsia="Comfortaa" w:hAnsi="Comfortaa" w:cs="Comfortaa"/>
          <w:sz w:val="24"/>
          <w:szCs w:val="24"/>
        </w:rPr>
      </w:pPr>
    </w:p>
    <w:p w:rsidR="009742E2" w:rsidRDefault="009742E2">
      <w:pPr>
        <w:rPr>
          <w:rFonts w:ascii="Comfortaa" w:eastAsia="Comfortaa" w:hAnsi="Comfortaa" w:cs="Comfortaa"/>
          <w:sz w:val="24"/>
          <w:szCs w:val="24"/>
        </w:rPr>
      </w:pPr>
    </w:p>
    <w:p w:rsidR="009742E2" w:rsidRDefault="009742E2">
      <w:pPr>
        <w:rPr>
          <w:rFonts w:ascii="Comfortaa" w:eastAsia="Comfortaa" w:hAnsi="Comfortaa" w:cs="Comfortaa"/>
          <w:sz w:val="24"/>
          <w:szCs w:val="24"/>
        </w:rPr>
      </w:pPr>
    </w:p>
    <w:p w:rsidR="009742E2" w:rsidRDefault="00412A98">
      <w:pPr>
        <w:rPr>
          <w:rFonts w:ascii="Comfortaa" w:eastAsia="Comfortaa" w:hAnsi="Comfortaa" w:cs="Comfortaa"/>
          <w:sz w:val="24"/>
          <w:szCs w:val="24"/>
        </w:rPr>
      </w:pPr>
      <w:r>
        <w:rPr>
          <w:rFonts w:ascii="Comfortaa" w:eastAsia="Comfortaa" w:hAnsi="Comfortaa" w:cs="Comfortaa"/>
          <w:sz w:val="24"/>
          <w:szCs w:val="24"/>
        </w:rPr>
        <w:t>Continent</w:t>
      </w:r>
    </w:p>
    <w:p w:rsidR="009742E2" w:rsidRDefault="00412A98">
      <w:pPr>
        <w:numPr>
          <w:ilvl w:val="0"/>
          <w:numId w:val="10"/>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412A98">
      <w:pPr>
        <w:numPr>
          <w:ilvl w:val="0"/>
          <w:numId w:val="10"/>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412A98">
      <w:pPr>
        <w:numPr>
          <w:ilvl w:val="0"/>
          <w:numId w:val="10"/>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412A98">
      <w:pPr>
        <w:numPr>
          <w:ilvl w:val="0"/>
          <w:numId w:val="10"/>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412A98">
      <w:pPr>
        <w:numPr>
          <w:ilvl w:val="0"/>
          <w:numId w:val="10"/>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412A98">
      <w:pPr>
        <w:numPr>
          <w:ilvl w:val="0"/>
          <w:numId w:val="10"/>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412A98">
      <w:pPr>
        <w:numPr>
          <w:ilvl w:val="0"/>
          <w:numId w:val="10"/>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412A98">
      <w:pPr>
        <w:numPr>
          <w:ilvl w:val="0"/>
          <w:numId w:val="10"/>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412A98">
      <w:pPr>
        <w:numPr>
          <w:ilvl w:val="0"/>
          <w:numId w:val="10"/>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412A98">
      <w:pPr>
        <w:numPr>
          <w:ilvl w:val="0"/>
          <w:numId w:val="10"/>
        </w:numPr>
        <w:contextualSpacing/>
        <w:rPr>
          <w:rFonts w:ascii="Comfortaa" w:eastAsia="Comfortaa" w:hAnsi="Comfortaa" w:cs="Comfortaa"/>
          <w:sz w:val="24"/>
          <w:szCs w:val="24"/>
        </w:rPr>
      </w:pPr>
      <w:r>
        <w:rPr>
          <w:rFonts w:ascii="Comfortaa" w:eastAsia="Comfortaa" w:hAnsi="Comfortaa" w:cs="Comfortaa"/>
          <w:sz w:val="24"/>
          <w:szCs w:val="24"/>
        </w:rPr>
        <w:t xml:space="preserve">  </w:t>
      </w:r>
    </w:p>
    <w:p w:rsidR="009742E2" w:rsidRDefault="009742E2">
      <w:pPr>
        <w:rPr>
          <w:rFonts w:ascii="Comfortaa" w:eastAsia="Comfortaa" w:hAnsi="Comfortaa" w:cs="Comfortaa"/>
          <w:sz w:val="24"/>
          <w:szCs w:val="24"/>
        </w:rPr>
      </w:pPr>
    </w:p>
    <w:p w:rsidR="009742E2" w:rsidRDefault="009742E2">
      <w:pPr>
        <w:rPr>
          <w:rFonts w:ascii="Comfortaa" w:eastAsia="Comfortaa" w:hAnsi="Comfortaa" w:cs="Comfortaa"/>
          <w:sz w:val="24"/>
          <w:szCs w:val="24"/>
        </w:rPr>
      </w:pPr>
    </w:p>
    <w:p w:rsidR="009742E2" w:rsidRDefault="009742E2">
      <w:pPr>
        <w:rPr>
          <w:rFonts w:ascii="Comfortaa" w:eastAsia="Comfortaa" w:hAnsi="Comfortaa" w:cs="Comfortaa"/>
          <w:sz w:val="24"/>
          <w:szCs w:val="24"/>
        </w:rPr>
      </w:pPr>
    </w:p>
    <w:p w:rsidR="009742E2" w:rsidRDefault="009742E2">
      <w:pPr>
        <w:rPr>
          <w:rFonts w:ascii="Comfortaa" w:eastAsia="Comfortaa" w:hAnsi="Comfortaa" w:cs="Comfortaa"/>
          <w:sz w:val="24"/>
          <w:szCs w:val="24"/>
        </w:rPr>
      </w:pPr>
    </w:p>
    <w:p w:rsidR="009742E2" w:rsidRDefault="009742E2">
      <w:pPr>
        <w:rPr>
          <w:rFonts w:ascii="Comfortaa" w:eastAsia="Comfortaa" w:hAnsi="Comfortaa" w:cs="Comfortaa"/>
          <w:sz w:val="24"/>
          <w:szCs w:val="24"/>
        </w:rPr>
      </w:pPr>
    </w:p>
    <w:p w:rsidR="009742E2" w:rsidRDefault="009742E2">
      <w:pPr>
        <w:rPr>
          <w:rFonts w:ascii="Comfortaa" w:eastAsia="Comfortaa" w:hAnsi="Comfortaa" w:cs="Comfortaa"/>
          <w:sz w:val="24"/>
          <w:szCs w:val="24"/>
        </w:rPr>
        <w:sectPr w:rsidR="009742E2">
          <w:type w:val="continuous"/>
          <w:pgSz w:w="11906" w:h="16838"/>
          <w:pgMar w:top="1440" w:right="1440" w:bottom="1440" w:left="1440" w:header="0" w:footer="720" w:gutter="0"/>
          <w:cols w:num="2" w:space="720" w:equalWidth="0">
            <w:col w:w="4152" w:space="720"/>
            <w:col w:w="4152" w:space="0"/>
          </w:cols>
        </w:sectPr>
      </w:pPr>
    </w:p>
    <w:p w:rsidR="009742E2" w:rsidRDefault="00412A98">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t>Which is not a desert?</w:t>
      </w:r>
    </w:p>
    <w:p w:rsidR="009742E2" w:rsidRDefault="009742E2">
      <w:pPr>
        <w:rPr>
          <w:rFonts w:ascii="Unica One" w:eastAsia="Unica One" w:hAnsi="Unica One" w:cs="Unica One"/>
          <w:color w:val="0B5394"/>
          <w:sz w:val="36"/>
          <w:szCs w:val="36"/>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742E2">
        <w:tc>
          <w:tcPr>
            <w:tcW w:w="9026" w:type="dxa"/>
            <w:shd w:val="clear" w:color="auto" w:fill="auto"/>
            <w:tcMar>
              <w:top w:w="100" w:type="dxa"/>
              <w:left w:w="100" w:type="dxa"/>
              <w:bottom w:w="100" w:type="dxa"/>
              <w:right w:w="100" w:type="dxa"/>
            </w:tcMar>
          </w:tcPr>
          <w:p w:rsidR="009742E2" w:rsidRDefault="00412A98">
            <w:pPr>
              <w:widowControl w:val="0"/>
              <w:pBdr>
                <w:top w:val="nil"/>
                <w:left w:val="nil"/>
                <w:bottom w:val="nil"/>
                <w:right w:val="nil"/>
                <w:between w:val="nil"/>
              </w:pBdr>
              <w:spacing w:line="240" w:lineRule="auto"/>
              <w:jc w:val="center"/>
              <w:rPr>
                <w:rFonts w:ascii="Comfortaa" w:eastAsia="Comfortaa" w:hAnsi="Comfortaa" w:cs="Comfortaa"/>
                <w:sz w:val="24"/>
                <w:szCs w:val="24"/>
              </w:rPr>
            </w:pPr>
            <w:r>
              <w:rPr>
                <w:rFonts w:ascii="Comfortaa" w:eastAsia="Comfortaa" w:hAnsi="Comfortaa" w:cs="Comfortaa"/>
                <w:sz w:val="24"/>
                <w:szCs w:val="24"/>
              </w:rPr>
              <w:t xml:space="preserve">Mojave - Namib - Great Sandy - Sahara - Kalahari - Chihuahuan - Arctic - Gobi - Thart - </w:t>
            </w:r>
            <w:r>
              <w:rPr>
                <w:rFonts w:ascii="Comfortaa" w:eastAsia="Comfortaa" w:hAnsi="Comfortaa" w:cs="Comfortaa"/>
                <w:sz w:val="24"/>
                <w:szCs w:val="24"/>
              </w:rPr>
              <w:lastRenderedPageBreak/>
              <w:t>Thompson - Simpson - Kyzyl Kum</w:t>
            </w:r>
          </w:p>
        </w:tc>
      </w:tr>
    </w:tbl>
    <w:p w:rsidR="009742E2" w:rsidRDefault="009742E2">
      <w:pPr>
        <w:rPr>
          <w:rFonts w:ascii="Unica One" w:eastAsia="Unica One" w:hAnsi="Unica One" w:cs="Unica One"/>
          <w:color w:val="0B5394"/>
          <w:sz w:val="36"/>
          <w:szCs w:val="36"/>
        </w:rPr>
      </w:pPr>
    </w:p>
    <w:p w:rsidR="009742E2" w:rsidRDefault="00412A98">
      <w:pPr>
        <w:rPr>
          <w:rFonts w:ascii="Comfortaa" w:eastAsia="Comfortaa" w:hAnsi="Comfortaa" w:cs="Comfortaa"/>
          <w:sz w:val="24"/>
          <w:szCs w:val="24"/>
        </w:rPr>
      </w:pPr>
      <w:r>
        <w:rPr>
          <w:rFonts w:ascii="Comfortaa" w:eastAsia="Comfortaa" w:hAnsi="Comfortaa" w:cs="Comfortaa"/>
          <w:sz w:val="24"/>
          <w:szCs w:val="24"/>
        </w:rPr>
        <w:t xml:space="preserve">Answer: </w:t>
      </w:r>
    </w:p>
    <w:p w:rsidR="009742E2" w:rsidRDefault="009742E2">
      <w:pPr>
        <w:rPr>
          <w:rFonts w:ascii="Comfortaa" w:eastAsia="Comfortaa" w:hAnsi="Comfortaa" w:cs="Comfortaa"/>
          <w:sz w:val="24"/>
          <w:szCs w:val="24"/>
        </w:rPr>
      </w:pPr>
    </w:p>
    <w:p w:rsidR="009742E2" w:rsidRDefault="00412A98">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t>Seven summits</w:t>
      </w:r>
    </w:p>
    <w:p w:rsidR="009742E2" w:rsidRDefault="009742E2">
      <w:pPr>
        <w:rPr>
          <w:rFonts w:ascii="Unica One" w:eastAsia="Unica One" w:hAnsi="Unica One" w:cs="Unica One"/>
          <w:color w:val="0B5394"/>
          <w:sz w:val="24"/>
          <w:szCs w:val="24"/>
        </w:rPr>
      </w:pPr>
    </w:p>
    <w:p w:rsidR="009742E2" w:rsidRDefault="00412A98">
      <w:pPr>
        <w:rPr>
          <w:rFonts w:ascii="Comfortaa" w:eastAsia="Comfortaa" w:hAnsi="Comfortaa" w:cs="Comfortaa"/>
          <w:sz w:val="24"/>
          <w:szCs w:val="24"/>
        </w:rPr>
      </w:pPr>
      <w:r>
        <w:rPr>
          <w:rFonts w:ascii="Comfortaa" w:eastAsia="Comfortaa" w:hAnsi="Comfortaa" w:cs="Comfortaa"/>
          <w:sz w:val="24"/>
          <w:szCs w:val="24"/>
        </w:rPr>
        <w:t xml:space="preserve">The “Seven Summits” are mountaineers ultimate goal: to summit the highest mountain on each of the seven continents of the world. </w:t>
      </w:r>
    </w:p>
    <w:p w:rsidR="009742E2" w:rsidRDefault="00412A98">
      <w:pPr>
        <w:rPr>
          <w:rFonts w:ascii="Comfortaa" w:eastAsia="Comfortaa" w:hAnsi="Comfortaa" w:cs="Comfortaa"/>
          <w:sz w:val="24"/>
          <w:szCs w:val="24"/>
        </w:rPr>
      </w:pPr>
      <w:r>
        <w:rPr>
          <w:rFonts w:ascii="Comfortaa" w:eastAsia="Comfortaa" w:hAnsi="Comfortaa" w:cs="Comfortaa"/>
          <w:sz w:val="24"/>
          <w:szCs w:val="24"/>
        </w:rPr>
        <w:t>Can you correctly pair each of the seven summits below with the correct continent?</w:t>
      </w:r>
    </w:p>
    <w:p w:rsidR="009742E2" w:rsidRDefault="009742E2">
      <w:pPr>
        <w:rPr>
          <w:rFonts w:ascii="Comfortaa" w:eastAsia="Comfortaa" w:hAnsi="Comfortaa" w:cs="Comfortaa"/>
          <w:sz w:val="24"/>
          <w:szCs w:val="24"/>
        </w:rPr>
        <w:sectPr w:rsidR="009742E2">
          <w:type w:val="continuous"/>
          <w:pgSz w:w="11906" w:h="16838"/>
          <w:pgMar w:top="1440" w:right="1440" w:bottom="1440" w:left="1440" w:header="0" w:footer="720" w:gutter="0"/>
          <w:cols w:space="720"/>
        </w:sectPr>
      </w:pPr>
    </w:p>
    <w:p w:rsidR="009742E2" w:rsidRDefault="00412A98">
      <w:pPr>
        <w:rPr>
          <w:rFonts w:ascii="Comfortaa" w:eastAsia="Comfortaa" w:hAnsi="Comfortaa" w:cs="Comfortaa"/>
          <w:sz w:val="24"/>
          <w:szCs w:val="24"/>
        </w:rPr>
      </w:pPr>
      <w:r>
        <w:rPr>
          <w:rFonts w:ascii="Comfortaa" w:eastAsia="Comfortaa" w:hAnsi="Comfortaa" w:cs="Comfortaa"/>
          <w:sz w:val="24"/>
          <w:szCs w:val="24"/>
        </w:rPr>
        <w:t>Mountain</w:t>
      </w:r>
    </w:p>
    <w:p w:rsidR="009742E2" w:rsidRDefault="009742E2">
      <w:pPr>
        <w:rPr>
          <w:rFonts w:ascii="Comfortaa" w:eastAsia="Comfortaa" w:hAnsi="Comfortaa" w:cs="Comfortaa"/>
          <w:sz w:val="24"/>
          <w:szCs w:val="24"/>
        </w:rPr>
      </w:pPr>
    </w:p>
    <w:p w:rsidR="009742E2" w:rsidRDefault="00412A98">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Everest</w:t>
      </w:r>
    </w:p>
    <w:p w:rsidR="009742E2" w:rsidRDefault="00412A98">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Aconcagua</w:t>
      </w:r>
    </w:p>
    <w:p w:rsidR="009742E2" w:rsidRDefault="00412A98">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w:t>
      </w:r>
      <w:r>
        <w:rPr>
          <w:rFonts w:ascii="Comfortaa" w:eastAsia="Comfortaa" w:hAnsi="Comfortaa" w:cs="Comfortaa"/>
          <w:sz w:val="24"/>
          <w:szCs w:val="24"/>
        </w:rPr>
        <w:t xml:space="preserve"> Denali</w:t>
      </w:r>
    </w:p>
    <w:p w:rsidR="009742E2" w:rsidRDefault="00412A98">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Kilimanjaro</w:t>
      </w:r>
    </w:p>
    <w:p w:rsidR="009742E2" w:rsidRDefault="00412A98">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Elbrus</w:t>
      </w:r>
    </w:p>
    <w:p w:rsidR="009742E2" w:rsidRDefault="00412A98">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Puncak Jaya</w:t>
      </w:r>
    </w:p>
    <w:p w:rsidR="009742E2" w:rsidRDefault="00412A98">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Vinson</w:t>
      </w:r>
    </w:p>
    <w:p w:rsidR="009742E2" w:rsidRDefault="00412A98">
      <w:pPr>
        <w:rPr>
          <w:rFonts w:ascii="Comfortaa" w:eastAsia="Comfortaa" w:hAnsi="Comfortaa" w:cs="Comfortaa"/>
          <w:sz w:val="24"/>
          <w:szCs w:val="24"/>
        </w:rPr>
      </w:pPr>
      <w:r>
        <w:rPr>
          <w:rFonts w:ascii="Comfortaa" w:eastAsia="Comfortaa" w:hAnsi="Comfortaa" w:cs="Comfortaa"/>
          <w:sz w:val="24"/>
          <w:szCs w:val="24"/>
        </w:rPr>
        <w:t>Continent</w:t>
      </w:r>
    </w:p>
    <w:p w:rsidR="009742E2" w:rsidRDefault="009742E2">
      <w:pPr>
        <w:rPr>
          <w:rFonts w:ascii="Comfortaa" w:eastAsia="Comfortaa" w:hAnsi="Comfortaa" w:cs="Comfortaa"/>
          <w:sz w:val="24"/>
          <w:szCs w:val="24"/>
        </w:rPr>
      </w:pPr>
    </w:p>
    <w:p w:rsidR="009742E2" w:rsidRDefault="00412A98">
      <w:pPr>
        <w:numPr>
          <w:ilvl w:val="0"/>
          <w:numId w:val="3"/>
        </w:numPr>
        <w:contextualSpacing/>
        <w:rPr>
          <w:rFonts w:ascii="Comfortaa" w:eastAsia="Comfortaa" w:hAnsi="Comfortaa" w:cs="Comfortaa"/>
          <w:sz w:val="24"/>
          <w:szCs w:val="24"/>
        </w:rPr>
      </w:pPr>
      <w:r>
        <w:rPr>
          <w:rFonts w:ascii="Comfortaa" w:eastAsia="Comfortaa" w:hAnsi="Comfortaa" w:cs="Comfortaa"/>
          <w:sz w:val="24"/>
          <w:szCs w:val="24"/>
        </w:rPr>
        <w:t xml:space="preserve">  North America</w:t>
      </w:r>
    </w:p>
    <w:p w:rsidR="009742E2" w:rsidRDefault="00412A98">
      <w:pPr>
        <w:numPr>
          <w:ilvl w:val="0"/>
          <w:numId w:val="3"/>
        </w:numPr>
        <w:contextualSpacing/>
        <w:rPr>
          <w:rFonts w:ascii="Comfortaa" w:eastAsia="Comfortaa" w:hAnsi="Comfortaa" w:cs="Comfortaa"/>
          <w:sz w:val="24"/>
          <w:szCs w:val="24"/>
        </w:rPr>
      </w:pPr>
      <w:r>
        <w:rPr>
          <w:rFonts w:ascii="Comfortaa" w:eastAsia="Comfortaa" w:hAnsi="Comfortaa" w:cs="Comfortaa"/>
          <w:sz w:val="24"/>
          <w:szCs w:val="24"/>
        </w:rPr>
        <w:t xml:space="preserve">  South America</w:t>
      </w:r>
    </w:p>
    <w:p w:rsidR="009742E2" w:rsidRDefault="00412A98">
      <w:pPr>
        <w:numPr>
          <w:ilvl w:val="0"/>
          <w:numId w:val="3"/>
        </w:numPr>
        <w:contextualSpacing/>
        <w:rPr>
          <w:rFonts w:ascii="Comfortaa" w:eastAsia="Comfortaa" w:hAnsi="Comfortaa" w:cs="Comfortaa"/>
          <w:sz w:val="24"/>
          <w:szCs w:val="24"/>
        </w:rPr>
      </w:pPr>
      <w:r>
        <w:rPr>
          <w:rFonts w:ascii="Comfortaa" w:eastAsia="Comfortaa" w:hAnsi="Comfortaa" w:cs="Comfortaa"/>
          <w:sz w:val="24"/>
          <w:szCs w:val="24"/>
        </w:rPr>
        <w:t xml:space="preserve">  Africa</w:t>
      </w:r>
    </w:p>
    <w:p w:rsidR="009742E2" w:rsidRDefault="00412A98">
      <w:pPr>
        <w:numPr>
          <w:ilvl w:val="0"/>
          <w:numId w:val="3"/>
        </w:numPr>
        <w:contextualSpacing/>
        <w:rPr>
          <w:rFonts w:ascii="Comfortaa" w:eastAsia="Comfortaa" w:hAnsi="Comfortaa" w:cs="Comfortaa"/>
          <w:sz w:val="24"/>
          <w:szCs w:val="24"/>
        </w:rPr>
      </w:pPr>
      <w:r>
        <w:rPr>
          <w:rFonts w:ascii="Comfortaa" w:eastAsia="Comfortaa" w:hAnsi="Comfortaa" w:cs="Comfortaa"/>
          <w:sz w:val="24"/>
          <w:szCs w:val="24"/>
        </w:rPr>
        <w:t xml:space="preserve">  Europe  </w:t>
      </w:r>
    </w:p>
    <w:p w:rsidR="009742E2" w:rsidRDefault="00412A98">
      <w:pPr>
        <w:numPr>
          <w:ilvl w:val="0"/>
          <w:numId w:val="3"/>
        </w:numPr>
        <w:contextualSpacing/>
        <w:rPr>
          <w:rFonts w:ascii="Comfortaa" w:eastAsia="Comfortaa" w:hAnsi="Comfortaa" w:cs="Comfortaa"/>
          <w:sz w:val="24"/>
          <w:szCs w:val="24"/>
        </w:rPr>
      </w:pPr>
      <w:r>
        <w:rPr>
          <w:rFonts w:ascii="Comfortaa" w:eastAsia="Comfortaa" w:hAnsi="Comfortaa" w:cs="Comfortaa"/>
          <w:sz w:val="24"/>
          <w:szCs w:val="24"/>
        </w:rPr>
        <w:t xml:space="preserve">  Asia</w:t>
      </w:r>
    </w:p>
    <w:p w:rsidR="009742E2" w:rsidRDefault="00412A98">
      <w:pPr>
        <w:numPr>
          <w:ilvl w:val="0"/>
          <w:numId w:val="3"/>
        </w:numPr>
        <w:contextualSpacing/>
        <w:rPr>
          <w:rFonts w:ascii="Comfortaa" w:eastAsia="Comfortaa" w:hAnsi="Comfortaa" w:cs="Comfortaa"/>
          <w:sz w:val="24"/>
          <w:szCs w:val="24"/>
        </w:rPr>
      </w:pPr>
      <w:r>
        <w:rPr>
          <w:rFonts w:ascii="Comfortaa" w:eastAsia="Comfortaa" w:hAnsi="Comfortaa" w:cs="Comfortaa"/>
          <w:sz w:val="24"/>
          <w:szCs w:val="24"/>
        </w:rPr>
        <w:t xml:space="preserve">  Australasia</w:t>
      </w:r>
    </w:p>
    <w:p w:rsidR="009742E2" w:rsidRDefault="00997E86">
      <w:pPr>
        <w:numPr>
          <w:ilvl w:val="0"/>
          <w:numId w:val="3"/>
        </w:numPr>
        <w:contextualSpacing/>
        <w:rPr>
          <w:rFonts w:ascii="Comfortaa" w:eastAsia="Comfortaa" w:hAnsi="Comfortaa" w:cs="Comfortaa"/>
          <w:sz w:val="24"/>
          <w:szCs w:val="24"/>
        </w:rPr>
        <w:sectPr w:rsidR="009742E2">
          <w:type w:val="continuous"/>
          <w:pgSz w:w="11906" w:h="16838"/>
          <w:pgMar w:top="1440" w:right="1440" w:bottom="1440" w:left="1440" w:header="0" w:footer="720" w:gutter="0"/>
          <w:cols w:num="2" w:space="720" w:equalWidth="0">
            <w:col w:w="4152" w:space="720"/>
            <w:col w:w="4152" w:space="0"/>
          </w:cols>
        </w:sectPr>
      </w:pPr>
      <w:r>
        <w:rPr>
          <w:rFonts w:ascii="Comfortaa" w:eastAsia="Comfortaa" w:hAnsi="Comfortaa" w:cs="Comfortaa"/>
          <w:sz w:val="24"/>
          <w:szCs w:val="24"/>
        </w:rPr>
        <w:t xml:space="preserve">  Antarctica</w:t>
      </w:r>
    </w:p>
    <w:p w:rsidR="009742E2" w:rsidRDefault="009742E2">
      <w:pPr>
        <w:rPr>
          <w:rFonts w:ascii="Comfortaa" w:eastAsia="Comfortaa" w:hAnsi="Comfortaa" w:cs="Comfortaa"/>
          <w:sz w:val="24"/>
          <w:szCs w:val="24"/>
        </w:rPr>
        <w:sectPr w:rsidR="009742E2">
          <w:type w:val="continuous"/>
          <w:pgSz w:w="11906" w:h="16838"/>
          <w:pgMar w:top="1440" w:right="1440" w:bottom="1440" w:left="1440" w:header="0" w:footer="720" w:gutter="0"/>
          <w:cols w:num="2" w:space="720" w:equalWidth="0">
            <w:col w:w="4152" w:space="720"/>
            <w:col w:w="4152" w:space="0"/>
          </w:cols>
        </w:sectPr>
      </w:pPr>
    </w:p>
    <w:p w:rsidR="009742E2" w:rsidRDefault="009742E2">
      <w:pPr>
        <w:rPr>
          <w:rFonts w:ascii="Comfortaa" w:eastAsia="Comfortaa" w:hAnsi="Comfortaa" w:cs="Comfortaa"/>
          <w:sz w:val="20"/>
          <w:szCs w:val="20"/>
        </w:rPr>
      </w:pPr>
    </w:p>
    <w:p w:rsidR="009742E2" w:rsidRDefault="00412A98">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t>Name changers</w:t>
      </w:r>
    </w:p>
    <w:p w:rsidR="009742E2" w:rsidRDefault="009742E2">
      <w:pPr>
        <w:rPr>
          <w:rFonts w:ascii="Comfortaa" w:eastAsia="Comfortaa" w:hAnsi="Comfortaa" w:cs="Comfortaa"/>
          <w:sz w:val="24"/>
          <w:szCs w:val="24"/>
        </w:rPr>
      </w:pPr>
    </w:p>
    <w:p w:rsidR="009742E2" w:rsidRDefault="00412A98">
      <w:pPr>
        <w:rPr>
          <w:rFonts w:ascii="Comfortaa" w:eastAsia="Comfortaa" w:hAnsi="Comfortaa" w:cs="Comfortaa"/>
          <w:sz w:val="24"/>
          <w:szCs w:val="24"/>
        </w:rPr>
      </w:pPr>
      <w:r>
        <w:rPr>
          <w:rFonts w:ascii="Comfortaa" w:eastAsia="Comfortaa" w:hAnsi="Comfortaa" w:cs="Comfortaa"/>
          <w:sz w:val="24"/>
          <w:szCs w:val="24"/>
        </w:rPr>
        <w:t>Countries change their names all the time, which makes life a little confusing for Geographers. Below are a list of countries who have since changed their names. Can you correctly guess what these countries are known as today? The year they changed their n</w:t>
      </w:r>
      <w:r>
        <w:rPr>
          <w:rFonts w:ascii="Comfortaa" w:eastAsia="Comfortaa" w:hAnsi="Comfortaa" w:cs="Comfortaa"/>
          <w:sz w:val="24"/>
          <w:szCs w:val="24"/>
        </w:rPr>
        <w:t>ame is in brackets next to the country.</w:t>
      </w:r>
    </w:p>
    <w:p w:rsidR="009742E2" w:rsidRDefault="009742E2">
      <w:pPr>
        <w:rPr>
          <w:rFonts w:ascii="Comfortaa" w:eastAsia="Comfortaa" w:hAnsi="Comfortaa" w:cs="Comfortaa"/>
          <w:sz w:val="24"/>
          <w:szCs w:val="24"/>
        </w:rPr>
      </w:pPr>
    </w:p>
    <w:p w:rsidR="009742E2" w:rsidRDefault="009742E2">
      <w:pPr>
        <w:rPr>
          <w:rFonts w:ascii="Comfortaa" w:eastAsia="Comfortaa" w:hAnsi="Comfortaa" w:cs="Comfortaa"/>
          <w:sz w:val="24"/>
          <w:szCs w:val="24"/>
        </w:rPr>
      </w:pPr>
    </w:p>
    <w:tbl>
      <w:tblPr>
        <w:tblStyle w:val="a2"/>
        <w:tblW w:w="10988"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6"/>
        <w:gridCol w:w="5812"/>
      </w:tblGrid>
      <w:tr w:rsidR="009742E2" w:rsidTr="00997E86">
        <w:tc>
          <w:tcPr>
            <w:tcW w:w="5176" w:type="dxa"/>
            <w:shd w:val="clear" w:color="auto" w:fill="auto"/>
            <w:tcMar>
              <w:top w:w="100" w:type="dxa"/>
              <w:left w:w="100" w:type="dxa"/>
              <w:bottom w:w="100" w:type="dxa"/>
              <w:right w:w="100" w:type="dxa"/>
            </w:tcMar>
          </w:tcPr>
          <w:p w:rsidR="009742E2" w:rsidRPr="00997E86" w:rsidRDefault="00412A98">
            <w:pPr>
              <w:rPr>
                <w:rFonts w:ascii="Comfortaa" w:eastAsia="Comfortaa" w:hAnsi="Comfortaa" w:cs="Comfortaa"/>
                <w:sz w:val="20"/>
                <w:szCs w:val="20"/>
              </w:rPr>
            </w:pPr>
            <w:r w:rsidRPr="00997E86">
              <w:rPr>
                <w:rFonts w:ascii="Comfortaa" w:eastAsia="Comfortaa" w:hAnsi="Comfortaa" w:cs="Comfortaa"/>
                <w:sz w:val="20"/>
                <w:szCs w:val="20"/>
              </w:rPr>
              <w:t>Former name...</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Czech Republic (2016)</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Kingdom of Serbs, Croats and Slovenes (1929)</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Persia (1935)</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Transjordan (1949)</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Upper Volta (1984)</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Dahomey (1975)</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Zaire (1997)</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Rhodesia (1980)</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Abyssinia (1941)</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Swaziland (2018)</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Ceylon (1972) </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lastRenderedPageBreak/>
              <w:t xml:space="preserve"> Siam (1948)</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Burma (1989)</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Kampuchea (1990)</w:t>
            </w:r>
          </w:p>
          <w:p w:rsidR="009742E2" w:rsidRPr="00997E86" w:rsidRDefault="00412A98">
            <w:pPr>
              <w:numPr>
                <w:ilvl w:val="0"/>
                <w:numId w:val="4"/>
              </w:numPr>
              <w:contextualSpacing/>
              <w:rPr>
                <w:rFonts w:ascii="Comfortaa" w:eastAsia="Comfortaa" w:hAnsi="Comfortaa" w:cs="Comfortaa"/>
                <w:sz w:val="20"/>
                <w:szCs w:val="20"/>
              </w:rPr>
            </w:pPr>
            <w:r w:rsidRPr="00997E86">
              <w:rPr>
                <w:rFonts w:ascii="Comfortaa" w:eastAsia="Comfortaa" w:hAnsi="Comfortaa" w:cs="Comfortaa"/>
                <w:sz w:val="20"/>
                <w:szCs w:val="20"/>
              </w:rPr>
              <w:t>Western Samoa (1997)</w:t>
            </w:r>
          </w:p>
        </w:tc>
        <w:tc>
          <w:tcPr>
            <w:tcW w:w="5812" w:type="dxa"/>
            <w:shd w:val="clear" w:color="auto" w:fill="auto"/>
            <w:tcMar>
              <w:top w:w="100" w:type="dxa"/>
              <w:left w:w="100" w:type="dxa"/>
              <w:bottom w:w="100" w:type="dxa"/>
              <w:right w:w="100" w:type="dxa"/>
            </w:tcMar>
          </w:tcPr>
          <w:p w:rsidR="009742E2" w:rsidRPr="00997E86" w:rsidRDefault="00412A98">
            <w:pPr>
              <w:rPr>
                <w:rFonts w:ascii="Comfortaa" w:eastAsia="Comfortaa" w:hAnsi="Comfortaa" w:cs="Comfortaa"/>
                <w:sz w:val="20"/>
                <w:szCs w:val="20"/>
              </w:rPr>
            </w:pPr>
            <w:r w:rsidRPr="00997E86">
              <w:rPr>
                <w:rFonts w:ascii="Comfortaa" w:eastAsia="Comfortaa" w:hAnsi="Comfortaa" w:cs="Comfortaa"/>
                <w:sz w:val="20"/>
                <w:szCs w:val="20"/>
              </w:rPr>
              <w:lastRenderedPageBreak/>
              <w:t>Known today as…</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lastRenderedPageBreak/>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p w:rsidR="009742E2" w:rsidRPr="00997E86" w:rsidRDefault="00412A98">
            <w:pPr>
              <w:numPr>
                <w:ilvl w:val="0"/>
                <w:numId w:val="12"/>
              </w:numPr>
              <w:contextualSpacing/>
              <w:rPr>
                <w:rFonts w:ascii="Comfortaa" w:eastAsia="Comfortaa" w:hAnsi="Comfortaa" w:cs="Comfortaa"/>
                <w:sz w:val="20"/>
                <w:szCs w:val="20"/>
              </w:rPr>
            </w:pPr>
            <w:r w:rsidRPr="00997E86">
              <w:rPr>
                <w:rFonts w:ascii="Comfortaa" w:eastAsia="Comfortaa" w:hAnsi="Comfortaa" w:cs="Comfortaa"/>
                <w:sz w:val="20"/>
                <w:szCs w:val="20"/>
              </w:rPr>
              <w:t xml:space="preserve">     </w:t>
            </w:r>
          </w:p>
        </w:tc>
      </w:tr>
    </w:tbl>
    <w:p w:rsidR="009742E2" w:rsidRDefault="009742E2">
      <w:pPr>
        <w:rPr>
          <w:rFonts w:ascii="Comfortaa" w:eastAsia="Comfortaa" w:hAnsi="Comfortaa" w:cs="Comfortaa"/>
          <w:sz w:val="24"/>
          <w:szCs w:val="24"/>
        </w:rPr>
      </w:pPr>
    </w:p>
    <w:p w:rsidR="009742E2" w:rsidRDefault="00412A98">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t>Baby countries</w:t>
      </w:r>
    </w:p>
    <w:p w:rsidR="009742E2" w:rsidRDefault="009742E2">
      <w:pPr>
        <w:rPr>
          <w:rFonts w:ascii="Unica One" w:eastAsia="Unica One" w:hAnsi="Unica One" w:cs="Unica One"/>
          <w:color w:val="0B5394"/>
          <w:sz w:val="36"/>
          <w:szCs w:val="36"/>
        </w:rPr>
      </w:pPr>
    </w:p>
    <w:p w:rsidR="009742E2" w:rsidRDefault="00412A98">
      <w:pPr>
        <w:rPr>
          <w:rFonts w:ascii="Comfortaa" w:eastAsia="Comfortaa" w:hAnsi="Comfortaa" w:cs="Comfortaa"/>
          <w:sz w:val="24"/>
          <w:szCs w:val="24"/>
        </w:rPr>
      </w:pPr>
      <w:r>
        <w:rPr>
          <w:rFonts w:ascii="Comfortaa" w:eastAsia="Comfortaa" w:hAnsi="Comfortaa" w:cs="Comfortaa"/>
          <w:sz w:val="24"/>
          <w:szCs w:val="24"/>
        </w:rPr>
        <w:t>Some countries, having separated from others or declared independence, are much younger than others. Below is the list of the 10 youngest countries. Can you match them with their year of independence and get them in order of oldest to eldest?</w:t>
      </w:r>
    </w:p>
    <w:p w:rsidR="009742E2" w:rsidRDefault="009742E2">
      <w:pPr>
        <w:rPr>
          <w:rFonts w:ascii="Comfortaa" w:eastAsia="Comfortaa" w:hAnsi="Comfortaa" w:cs="Comfortaa"/>
          <w:sz w:val="24"/>
          <w:szCs w:val="24"/>
        </w:rPr>
        <w:sectPr w:rsidR="009742E2">
          <w:type w:val="continuous"/>
          <w:pgSz w:w="11906" w:h="16838"/>
          <w:pgMar w:top="1440" w:right="1440" w:bottom="1440" w:left="1440" w:header="0" w:footer="720" w:gutter="0"/>
          <w:cols w:space="720"/>
        </w:sectPr>
      </w:pPr>
    </w:p>
    <w:p w:rsidR="009742E2" w:rsidRDefault="00412A98">
      <w:pPr>
        <w:rPr>
          <w:rFonts w:ascii="Comfortaa" w:eastAsia="Comfortaa" w:hAnsi="Comfortaa" w:cs="Comfortaa"/>
          <w:sz w:val="24"/>
          <w:szCs w:val="24"/>
        </w:rPr>
      </w:pPr>
      <w:r>
        <w:rPr>
          <w:rFonts w:ascii="Comfortaa" w:eastAsia="Comfortaa" w:hAnsi="Comfortaa" w:cs="Comfortaa"/>
          <w:sz w:val="24"/>
          <w:szCs w:val="24"/>
        </w:rPr>
        <w:t>Country</w:t>
      </w:r>
    </w:p>
    <w:p w:rsidR="009742E2" w:rsidRDefault="009742E2">
      <w:pPr>
        <w:rPr>
          <w:rFonts w:ascii="Comfortaa" w:eastAsia="Comfortaa" w:hAnsi="Comfortaa" w:cs="Comfortaa"/>
          <w:sz w:val="24"/>
          <w:szCs w:val="24"/>
        </w:rPr>
      </w:pPr>
    </w:p>
    <w:p w:rsidR="009742E2" w:rsidRDefault="00412A98">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Montenegro &amp; Serbia</w:t>
      </w:r>
    </w:p>
    <w:p w:rsidR="009742E2" w:rsidRDefault="00412A98">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Palau</w:t>
      </w:r>
    </w:p>
    <w:p w:rsidR="009742E2" w:rsidRDefault="00412A98">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Bosnia &amp; Herzegovina</w:t>
      </w:r>
    </w:p>
    <w:p w:rsidR="009742E2" w:rsidRDefault="00412A98">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Kosovo</w:t>
      </w:r>
    </w:p>
    <w:p w:rsidR="009742E2" w:rsidRDefault="00412A98">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Timor Leste</w:t>
      </w:r>
    </w:p>
    <w:p w:rsidR="009742E2" w:rsidRDefault="00412A98">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Eritrea</w:t>
      </w:r>
    </w:p>
    <w:p w:rsidR="009742E2" w:rsidRDefault="00412A98">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Slovakia &amp; Czech Republic</w:t>
      </w:r>
    </w:p>
    <w:p w:rsidR="009742E2" w:rsidRDefault="00412A98">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South Sudan</w:t>
      </w:r>
    </w:p>
    <w:p w:rsidR="009742E2" w:rsidRDefault="00412A98">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Kazakhstan</w:t>
      </w:r>
    </w:p>
    <w:p w:rsidR="009742E2" w:rsidRDefault="00412A98">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Iraq</w:t>
      </w:r>
    </w:p>
    <w:p w:rsidR="009742E2" w:rsidRDefault="00412A98">
      <w:pPr>
        <w:rPr>
          <w:rFonts w:ascii="Comfortaa" w:eastAsia="Comfortaa" w:hAnsi="Comfortaa" w:cs="Comfortaa"/>
          <w:sz w:val="24"/>
          <w:szCs w:val="24"/>
        </w:rPr>
      </w:pPr>
      <w:r>
        <w:rPr>
          <w:rFonts w:ascii="Comfortaa" w:eastAsia="Comfortaa" w:hAnsi="Comfortaa" w:cs="Comfortaa"/>
          <w:sz w:val="24"/>
          <w:szCs w:val="24"/>
        </w:rPr>
        <w:t>Year of independence</w:t>
      </w:r>
    </w:p>
    <w:p w:rsidR="009742E2" w:rsidRDefault="009742E2">
      <w:pPr>
        <w:rPr>
          <w:rFonts w:ascii="Comfortaa" w:eastAsia="Comfortaa" w:hAnsi="Comfortaa" w:cs="Comfortaa"/>
          <w:sz w:val="24"/>
          <w:szCs w:val="24"/>
        </w:rPr>
      </w:pPr>
    </w:p>
    <w:p w:rsidR="009742E2" w:rsidRDefault="00412A98">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1991 </w:t>
      </w:r>
    </w:p>
    <w:p w:rsidR="009742E2" w:rsidRDefault="00412A98">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1992  </w:t>
      </w:r>
    </w:p>
    <w:p w:rsidR="009742E2" w:rsidRDefault="00412A98">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1993   </w:t>
      </w:r>
    </w:p>
    <w:p w:rsidR="009742E2" w:rsidRDefault="00412A98">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1993  </w:t>
      </w:r>
    </w:p>
    <w:p w:rsidR="009742E2" w:rsidRDefault="00412A98">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1994   </w:t>
      </w:r>
    </w:p>
    <w:p w:rsidR="009742E2" w:rsidRDefault="00412A98">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2002  </w:t>
      </w:r>
    </w:p>
    <w:p w:rsidR="009742E2" w:rsidRDefault="00412A98">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2003  </w:t>
      </w:r>
    </w:p>
    <w:p w:rsidR="009742E2" w:rsidRDefault="00412A98">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2006  </w:t>
      </w:r>
    </w:p>
    <w:p w:rsidR="009742E2" w:rsidRDefault="00412A98">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2008  </w:t>
      </w:r>
    </w:p>
    <w:p w:rsidR="009742E2" w:rsidRDefault="00412A98">
      <w:pPr>
        <w:numPr>
          <w:ilvl w:val="0"/>
          <w:numId w:val="6"/>
        </w:numPr>
        <w:contextualSpacing/>
        <w:rPr>
          <w:rFonts w:ascii="Comfortaa" w:eastAsia="Comfortaa" w:hAnsi="Comfortaa" w:cs="Comfortaa"/>
          <w:sz w:val="24"/>
          <w:szCs w:val="24"/>
        </w:rPr>
        <w:sectPr w:rsidR="009742E2">
          <w:type w:val="continuous"/>
          <w:pgSz w:w="11906" w:h="16838"/>
          <w:pgMar w:top="1440" w:right="1440" w:bottom="1440" w:left="1440" w:header="0" w:footer="720" w:gutter="0"/>
          <w:cols w:num="2" w:space="720" w:equalWidth="0">
            <w:col w:w="4152" w:space="720"/>
            <w:col w:w="4152" w:space="0"/>
          </w:cols>
        </w:sectPr>
      </w:pPr>
      <w:r>
        <w:rPr>
          <w:rFonts w:ascii="Comfortaa" w:eastAsia="Comfortaa" w:hAnsi="Comfortaa" w:cs="Comfortaa"/>
          <w:sz w:val="24"/>
          <w:szCs w:val="24"/>
        </w:rPr>
        <w:t>2011</w:t>
      </w:r>
    </w:p>
    <w:p w:rsidR="009742E2" w:rsidRDefault="009742E2">
      <w:pPr>
        <w:rPr>
          <w:rFonts w:ascii="Unica One" w:eastAsia="Unica One" w:hAnsi="Unica One" w:cs="Unica One"/>
          <w:color w:val="0B5394"/>
          <w:sz w:val="36"/>
          <w:szCs w:val="36"/>
        </w:rPr>
      </w:pPr>
    </w:p>
    <w:p w:rsidR="009742E2" w:rsidRDefault="00412A98">
      <w:pPr>
        <w:rPr>
          <w:rFonts w:ascii="Comfortaa" w:eastAsia="Comfortaa" w:hAnsi="Comfortaa" w:cs="Comfortaa"/>
        </w:rPr>
      </w:pPr>
      <w:r>
        <w:rPr>
          <w:rFonts w:ascii="Comfortaa" w:eastAsia="Comfortaa" w:hAnsi="Comfortaa" w:cs="Comfortaa"/>
        </w:rPr>
        <w:t>Youngest</w:t>
      </w:r>
    </w:p>
    <w:p w:rsidR="009742E2" w:rsidRDefault="009742E2">
      <w:pPr>
        <w:rPr>
          <w:rFonts w:ascii="Comfortaa" w:eastAsia="Comfortaa" w:hAnsi="Comfortaa" w:cs="Comfortaa"/>
        </w:rPr>
      </w:pPr>
    </w:p>
    <w:p w:rsidR="009742E2" w:rsidRDefault="00412A98">
      <w:pPr>
        <w:numPr>
          <w:ilvl w:val="0"/>
          <w:numId w:val="1"/>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1"/>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1"/>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1"/>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1"/>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1"/>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1"/>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1"/>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1"/>
        </w:numPr>
        <w:contextualSpacing/>
        <w:rPr>
          <w:rFonts w:ascii="Comfortaa" w:eastAsia="Comfortaa" w:hAnsi="Comfortaa" w:cs="Comfortaa"/>
        </w:rPr>
      </w:pPr>
      <w:r>
        <w:rPr>
          <w:rFonts w:ascii="Comfortaa" w:eastAsia="Comfortaa" w:hAnsi="Comfortaa" w:cs="Comfortaa"/>
        </w:rPr>
        <w:t xml:space="preserve"> </w:t>
      </w:r>
    </w:p>
    <w:p w:rsidR="009742E2" w:rsidRDefault="00412A98">
      <w:pPr>
        <w:numPr>
          <w:ilvl w:val="0"/>
          <w:numId w:val="1"/>
        </w:numPr>
        <w:contextualSpacing/>
        <w:rPr>
          <w:rFonts w:ascii="Comfortaa" w:eastAsia="Comfortaa" w:hAnsi="Comfortaa" w:cs="Comfortaa"/>
        </w:rPr>
      </w:pPr>
      <w:r>
        <w:rPr>
          <w:rFonts w:ascii="Comfortaa" w:eastAsia="Comfortaa" w:hAnsi="Comfortaa" w:cs="Comfortaa"/>
        </w:rPr>
        <w:t xml:space="preserve"> </w:t>
      </w:r>
    </w:p>
    <w:p w:rsidR="009742E2" w:rsidRDefault="009742E2">
      <w:pPr>
        <w:rPr>
          <w:rFonts w:ascii="Comfortaa" w:eastAsia="Comfortaa" w:hAnsi="Comfortaa" w:cs="Comfortaa"/>
        </w:rPr>
      </w:pPr>
    </w:p>
    <w:p w:rsidR="009742E2" w:rsidRDefault="00412A98">
      <w:pPr>
        <w:rPr>
          <w:rFonts w:ascii="Comfortaa" w:eastAsia="Comfortaa" w:hAnsi="Comfortaa" w:cs="Comfortaa"/>
        </w:rPr>
      </w:pPr>
      <w:r>
        <w:rPr>
          <w:rFonts w:ascii="Comfortaa" w:eastAsia="Comfortaa" w:hAnsi="Comfortaa" w:cs="Comfortaa"/>
        </w:rPr>
        <w:t>Eldest</w:t>
      </w:r>
    </w:p>
    <w:sectPr w:rsidR="009742E2">
      <w:type w:val="continuous"/>
      <w:pgSz w:w="11906" w:h="16838"/>
      <w:pgMar w:top="1440" w:right="1440" w:bottom="1440" w:left="1440" w:header="0" w:footer="720" w:gutter="0"/>
      <w:cols w:num="2" w:space="720" w:equalWidth="0">
        <w:col w:w="4152" w:space="720"/>
        <w:col w:w="415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ca One">
    <w:altName w:val="Calibri"/>
    <w:panose1 w:val="020B0604020202020204"/>
    <w:charset w:val="00"/>
    <w:family w:val="auto"/>
    <w:pitch w:val="default"/>
  </w:font>
  <w:font w:name="Comforta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81D"/>
    <w:multiLevelType w:val="multilevel"/>
    <w:tmpl w:val="F3B27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D974A6"/>
    <w:multiLevelType w:val="multilevel"/>
    <w:tmpl w:val="AFFCD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6112E8"/>
    <w:multiLevelType w:val="multilevel"/>
    <w:tmpl w:val="14A43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421892"/>
    <w:multiLevelType w:val="multilevel"/>
    <w:tmpl w:val="77907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0D0126"/>
    <w:multiLevelType w:val="multilevel"/>
    <w:tmpl w:val="7548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0C2218"/>
    <w:multiLevelType w:val="multilevel"/>
    <w:tmpl w:val="79C26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E0774C"/>
    <w:multiLevelType w:val="multilevel"/>
    <w:tmpl w:val="F7181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E20072"/>
    <w:multiLevelType w:val="multilevel"/>
    <w:tmpl w:val="90E63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1C31B4A"/>
    <w:multiLevelType w:val="multilevel"/>
    <w:tmpl w:val="2C2E6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4FD0205"/>
    <w:multiLevelType w:val="multilevel"/>
    <w:tmpl w:val="45900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D41DFF"/>
    <w:multiLevelType w:val="multilevel"/>
    <w:tmpl w:val="D200E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2C12EDB"/>
    <w:multiLevelType w:val="multilevel"/>
    <w:tmpl w:val="A41AE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5"/>
  </w:num>
  <w:num w:numId="4">
    <w:abstractNumId w:val="11"/>
  </w:num>
  <w:num w:numId="5">
    <w:abstractNumId w:val="4"/>
  </w:num>
  <w:num w:numId="6">
    <w:abstractNumId w:val="9"/>
  </w:num>
  <w:num w:numId="7">
    <w:abstractNumId w:val="8"/>
  </w:num>
  <w:num w:numId="8">
    <w:abstractNumId w:val="6"/>
  </w:num>
  <w:num w:numId="9">
    <w:abstractNumId w:val="10"/>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742E2"/>
    <w:rsid w:val="00412A98"/>
    <w:rsid w:val="006D48DC"/>
    <w:rsid w:val="009742E2"/>
    <w:rsid w:val="00997E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6B13C97"/>
  <w15:docId w15:val="{CBEABFCF-DAB8-F249-96D9-8F729A1F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djballard.com/2017/11/25/the-worlds-largest-island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2018-06-14T05:25:00Z</dcterms:created>
  <dcterms:modified xsi:type="dcterms:W3CDTF">2018-06-14T05:27:00Z</dcterms:modified>
</cp:coreProperties>
</file>