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4730D" w14:textId="0A7E7E96" w:rsidR="00FC204D" w:rsidRDefault="00FC204D" w:rsidP="00FC204D">
      <w:pPr>
        <w:pStyle w:val="TSTitle"/>
        <w:jc w:val="right"/>
      </w:pPr>
      <w:r>
        <w:rPr>
          <w:noProof/>
          <w:lang w:val="en-NZ" w:eastAsia="en-NZ"/>
        </w:rPr>
        <w:drawing>
          <wp:inline distT="0" distB="0" distL="0" distR="0" wp14:anchorId="31CAF132" wp14:editId="5193E78D">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bookmarkStart w:id="0" w:name="_GoBack"/>
      <w:bookmarkEnd w:id="0"/>
    </w:p>
    <w:p w14:paraId="35E4B0B7" w14:textId="45A19E97" w:rsidR="003B1C8C" w:rsidRDefault="003B1C8C" w:rsidP="00F76FA8">
      <w:pPr>
        <w:pStyle w:val="TSTitle"/>
        <w:jc w:val="center"/>
      </w:pPr>
      <w:r>
        <w:t>GEOGRAPHY TIPS</w:t>
      </w:r>
    </w:p>
    <w:p w14:paraId="215C25CD" w14:textId="77777777" w:rsidR="00602A7A" w:rsidRPr="00FC204D" w:rsidRDefault="00982482" w:rsidP="00FC204D">
      <w:pPr>
        <w:pStyle w:val="Subtitle"/>
        <w:rPr>
          <w:rFonts w:ascii="Verdana" w:hAnsi="Verdana"/>
          <w:sz w:val="40"/>
          <w:szCs w:val="40"/>
        </w:rPr>
      </w:pPr>
      <w:r w:rsidRPr="00FC204D">
        <w:rPr>
          <w:rFonts w:ascii="Verdana" w:hAnsi="Verdana"/>
          <w:sz w:val="40"/>
          <w:szCs w:val="40"/>
        </w:rPr>
        <w:t>EXTREME NATURAL EVENT</w:t>
      </w:r>
      <w:r w:rsidR="004019AA" w:rsidRPr="00FC204D">
        <w:rPr>
          <w:rFonts w:ascii="Verdana" w:hAnsi="Verdana"/>
          <w:sz w:val="40"/>
          <w:szCs w:val="40"/>
        </w:rPr>
        <w:t>(S)</w:t>
      </w:r>
      <w:r w:rsidRPr="00FC204D">
        <w:rPr>
          <w:rFonts w:ascii="Verdana" w:hAnsi="Verdana"/>
          <w:sz w:val="40"/>
          <w:szCs w:val="40"/>
        </w:rPr>
        <w:t xml:space="preserve"> (AS 91007)</w:t>
      </w:r>
    </w:p>
    <w:p w14:paraId="6722E603" w14:textId="77777777" w:rsidR="00602A7A" w:rsidRPr="00602A7A" w:rsidRDefault="00602A7A" w:rsidP="003B1C8C">
      <w:pPr>
        <w:pStyle w:val="TSTitle"/>
        <w:jc w:val="center"/>
        <w:rPr>
          <w:sz w:val="28"/>
          <w:szCs w:val="28"/>
        </w:rPr>
      </w:pPr>
    </w:p>
    <w:p w14:paraId="40DEF84D" w14:textId="77777777" w:rsidR="00602A7A" w:rsidRPr="00602A7A" w:rsidRDefault="00602A7A" w:rsidP="00602A7A">
      <w:pPr>
        <w:jc w:val="center"/>
        <w:rPr>
          <w:rFonts w:ascii="Verdana" w:hAnsi="Verdana" w:cs="Arial"/>
          <w:color w:val="1F497D" w:themeColor="text2"/>
          <w:sz w:val="28"/>
          <w:szCs w:val="28"/>
        </w:rPr>
      </w:pPr>
      <w:r w:rsidRPr="002016B3">
        <w:rPr>
          <w:rFonts w:ascii="Verdana" w:hAnsi="Verdana" w:cs="Arial"/>
          <w:color w:val="1F497D" w:themeColor="text2"/>
          <w:sz w:val="28"/>
          <w:szCs w:val="28"/>
        </w:rPr>
        <w:t xml:space="preserve">Demonstrate geographic understanding of </w:t>
      </w:r>
      <w:r w:rsidRPr="00602A7A">
        <w:rPr>
          <w:rFonts w:ascii="Verdana" w:hAnsi="Verdana"/>
          <w:color w:val="1F497D" w:themeColor="text2"/>
          <w:sz w:val="28"/>
          <w:szCs w:val="28"/>
          <w:lang w:val="en-GB"/>
        </w:rPr>
        <w:t>environments that have been shaped by extreme natural event(s)</w:t>
      </w:r>
    </w:p>
    <w:p w14:paraId="25CB7174" w14:textId="77777777" w:rsidR="00466FFD" w:rsidRDefault="00466FFD" w:rsidP="003B1C8C">
      <w:pPr>
        <w:jc w:val="center"/>
        <w:rPr>
          <w:b/>
        </w:rPr>
      </w:pPr>
    </w:p>
    <w:p w14:paraId="25D44CE2" w14:textId="77777777" w:rsidR="00982482" w:rsidRDefault="00982482" w:rsidP="004E60E8">
      <w:pPr>
        <w:jc w:val="both"/>
        <w:rPr>
          <w:rFonts w:ascii="Cambria" w:hAnsi="Cambria"/>
          <w:b/>
          <w:sz w:val="22"/>
          <w:szCs w:val="22"/>
        </w:rPr>
      </w:pPr>
      <w:r w:rsidRPr="00F7239A">
        <w:rPr>
          <w:rFonts w:ascii="Cambria" w:hAnsi="Cambria"/>
          <w:b/>
          <w:sz w:val="22"/>
          <w:szCs w:val="22"/>
        </w:rPr>
        <w:t>WHAT IS THIS ASSESSMENT ABOUT?</w:t>
      </w:r>
    </w:p>
    <w:p w14:paraId="0FF2CC0A" w14:textId="77777777" w:rsidR="00DB3674" w:rsidRPr="00F7239A" w:rsidRDefault="00DB3674" w:rsidP="004E60E8">
      <w:pPr>
        <w:jc w:val="both"/>
        <w:rPr>
          <w:rFonts w:ascii="Cambria" w:hAnsi="Cambria"/>
          <w:b/>
          <w:sz w:val="22"/>
          <w:szCs w:val="22"/>
        </w:rPr>
      </w:pPr>
    </w:p>
    <w:p w14:paraId="5C9641BB" w14:textId="77777777" w:rsidR="003B1C8C" w:rsidRPr="00F7239A" w:rsidRDefault="00982482" w:rsidP="004E60E8">
      <w:pPr>
        <w:jc w:val="both"/>
        <w:rPr>
          <w:rFonts w:ascii="Cambria" w:hAnsi="Cambria"/>
          <w:sz w:val="22"/>
          <w:szCs w:val="22"/>
        </w:rPr>
      </w:pPr>
      <w:r w:rsidRPr="00F7239A">
        <w:rPr>
          <w:rFonts w:ascii="Cambria" w:hAnsi="Cambria"/>
          <w:sz w:val="22"/>
          <w:szCs w:val="22"/>
        </w:rPr>
        <w:t>The aim of this standard is to introduce students to some basic physical geography that helps to shape environment</w:t>
      </w:r>
      <w:r w:rsidR="00385DCB">
        <w:rPr>
          <w:rFonts w:ascii="Cambria" w:hAnsi="Cambria"/>
          <w:sz w:val="22"/>
          <w:szCs w:val="22"/>
        </w:rPr>
        <w:t xml:space="preserve">(s) </w:t>
      </w:r>
      <w:r w:rsidRPr="00F7239A">
        <w:rPr>
          <w:rFonts w:ascii="Cambria" w:hAnsi="Cambria"/>
          <w:sz w:val="22"/>
          <w:szCs w:val="22"/>
        </w:rPr>
        <w:t xml:space="preserve">and to investigate the way that </w:t>
      </w:r>
      <w:r w:rsidR="00385DCB">
        <w:rPr>
          <w:rFonts w:ascii="Cambria" w:hAnsi="Cambria"/>
          <w:sz w:val="22"/>
          <w:szCs w:val="22"/>
        </w:rPr>
        <w:t xml:space="preserve">people interact </w:t>
      </w:r>
      <w:r w:rsidRPr="00F7239A">
        <w:rPr>
          <w:rFonts w:ascii="Cambria" w:hAnsi="Cambria"/>
          <w:sz w:val="22"/>
          <w:szCs w:val="22"/>
        </w:rPr>
        <w:t>with</w:t>
      </w:r>
      <w:r w:rsidR="00385DCB">
        <w:rPr>
          <w:rFonts w:ascii="Cambria" w:hAnsi="Cambria"/>
          <w:sz w:val="22"/>
          <w:szCs w:val="22"/>
        </w:rPr>
        <w:t xml:space="preserve"> these environment(s)</w:t>
      </w:r>
      <w:r w:rsidRPr="00F7239A">
        <w:rPr>
          <w:rFonts w:ascii="Cambria" w:hAnsi="Cambria"/>
          <w:sz w:val="22"/>
          <w:szCs w:val="22"/>
        </w:rPr>
        <w:t>. This is done though the investigation of an extreme natural event.</w:t>
      </w:r>
      <w:r w:rsidR="00D30233" w:rsidRPr="00F7239A">
        <w:rPr>
          <w:rFonts w:ascii="Cambria" w:hAnsi="Cambria"/>
          <w:sz w:val="22"/>
          <w:szCs w:val="22"/>
        </w:rPr>
        <w:t xml:space="preserve"> It is linked to AO 1 and AO2 at Level 6 or:</w:t>
      </w:r>
    </w:p>
    <w:p w14:paraId="0B6495A7" w14:textId="77777777" w:rsidR="00D30233" w:rsidRPr="00F7239A" w:rsidRDefault="00D30233" w:rsidP="004E60E8">
      <w:pPr>
        <w:jc w:val="both"/>
        <w:rPr>
          <w:rFonts w:ascii="Cambria" w:hAnsi="Cambria"/>
          <w:sz w:val="22"/>
          <w:szCs w:val="22"/>
        </w:rPr>
      </w:pPr>
    </w:p>
    <w:p w14:paraId="2CCDDEAB" w14:textId="77777777" w:rsidR="00D30233" w:rsidRPr="00F7239A" w:rsidRDefault="00D30233" w:rsidP="004E60E8">
      <w:pPr>
        <w:jc w:val="both"/>
        <w:rPr>
          <w:rFonts w:ascii="Cambria" w:eastAsia="Times New Roman" w:hAnsi="Cambria"/>
          <w:i/>
          <w:sz w:val="22"/>
          <w:szCs w:val="22"/>
        </w:rPr>
      </w:pPr>
      <w:r w:rsidRPr="00F7239A">
        <w:rPr>
          <w:rFonts w:ascii="Cambria" w:eastAsia="Times New Roman" w:hAnsi="Cambria"/>
          <w:i/>
          <w:sz w:val="22"/>
          <w:szCs w:val="22"/>
        </w:rPr>
        <w:t>-understand that natural and cultural environments have particular characteristics and how environments are shaped by processes that create spatial patterns.</w:t>
      </w:r>
    </w:p>
    <w:p w14:paraId="70E40608" w14:textId="77777777" w:rsidR="00D30233" w:rsidRPr="00F7239A" w:rsidRDefault="00D30233" w:rsidP="004E60E8">
      <w:pPr>
        <w:jc w:val="both"/>
        <w:rPr>
          <w:rFonts w:ascii="Cambria" w:eastAsia="Times New Roman" w:hAnsi="Cambria"/>
          <w:i/>
          <w:sz w:val="22"/>
          <w:szCs w:val="22"/>
        </w:rPr>
      </w:pPr>
    </w:p>
    <w:p w14:paraId="76C85EC8" w14:textId="77777777" w:rsidR="00D30233" w:rsidRPr="00F7239A" w:rsidRDefault="00D30233" w:rsidP="004E60E8">
      <w:pPr>
        <w:jc w:val="both"/>
        <w:rPr>
          <w:rFonts w:ascii="Cambria" w:hAnsi="Cambria"/>
          <w:i/>
          <w:sz w:val="22"/>
          <w:szCs w:val="22"/>
        </w:rPr>
      </w:pPr>
      <w:r w:rsidRPr="00F7239A">
        <w:rPr>
          <w:rFonts w:ascii="Cambria" w:eastAsia="Times New Roman" w:hAnsi="Cambria"/>
          <w:i/>
          <w:sz w:val="22"/>
          <w:szCs w:val="22"/>
        </w:rPr>
        <w:t>-understand how people interact with natural and cultural environments and that this interaction has consequences.</w:t>
      </w:r>
    </w:p>
    <w:p w14:paraId="7FE924D9" w14:textId="77777777" w:rsidR="00982482" w:rsidRPr="00F7239A" w:rsidRDefault="00982482" w:rsidP="004E60E8">
      <w:pPr>
        <w:jc w:val="both"/>
        <w:rPr>
          <w:rFonts w:ascii="Cambria" w:hAnsi="Cambria"/>
          <w:sz w:val="22"/>
          <w:szCs w:val="22"/>
        </w:rPr>
      </w:pPr>
    </w:p>
    <w:p w14:paraId="2E37A553" w14:textId="77777777" w:rsidR="00982482" w:rsidRPr="00F7239A" w:rsidRDefault="00982482" w:rsidP="004E60E8">
      <w:pPr>
        <w:jc w:val="both"/>
        <w:rPr>
          <w:rFonts w:ascii="Cambria" w:hAnsi="Cambria"/>
          <w:b/>
          <w:sz w:val="22"/>
          <w:szCs w:val="22"/>
        </w:rPr>
      </w:pPr>
      <w:r w:rsidRPr="00F7239A">
        <w:rPr>
          <w:rFonts w:ascii="Cambria" w:hAnsi="Cambria"/>
          <w:b/>
          <w:sz w:val="22"/>
          <w:szCs w:val="22"/>
        </w:rPr>
        <w:t>WHAT IS AN EXTREME NATURAL EVENT?</w:t>
      </w:r>
    </w:p>
    <w:p w14:paraId="27CE2ACF" w14:textId="77777777" w:rsidR="0022372B" w:rsidRPr="00F7239A" w:rsidRDefault="0022372B" w:rsidP="004E60E8">
      <w:pPr>
        <w:jc w:val="both"/>
        <w:rPr>
          <w:rFonts w:ascii="Cambria" w:hAnsi="Cambria"/>
          <w:b/>
          <w:sz w:val="22"/>
          <w:szCs w:val="22"/>
        </w:rPr>
      </w:pPr>
    </w:p>
    <w:p w14:paraId="2B4D0FE2" w14:textId="77777777" w:rsidR="00FC0CDD" w:rsidRPr="00F7239A" w:rsidRDefault="00982482" w:rsidP="004E60E8">
      <w:pPr>
        <w:jc w:val="both"/>
        <w:rPr>
          <w:rFonts w:ascii="Cambria" w:hAnsi="Cambria"/>
          <w:sz w:val="22"/>
          <w:szCs w:val="22"/>
        </w:rPr>
      </w:pPr>
      <w:r w:rsidRPr="00F7239A">
        <w:rPr>
          <w:rFonts w:ascii="Cambria" w:hAnsi="Cambria"/>
          <w:sz w:val="22"/>
          <w:szCs w:val="22"/>
        </w:rPr>
        <w:t>A natural event is one caused by natural physical processes not people. While these are common many are of a small scale only. However, some occur at a large scale with extensive consequences and are classified as ‘extreme’.</w:t>
      </w:r>
      <w:r w:rsidR="009B0844" w:rsidRPr="00F7239A">
        <w:rPr>
          <w:rFonts w:ascii="Cambria" w:hAnsi="Cambria"/>
          <w:sz w:val="22"/>
          <w:szCs w:val="22"/>
        </w:rPr>
        <w:t xml:space="preserve"> There are many different ENE that can be used. The most common ones are the result of geomorpholo</w:t>
      </w:r>
      <w:r w:rsidR="00923B26" w:rsidRPr="00F7239A">
        <w:rPr>
          <w:rFonts w:ascii="Cambria" w:hAnsi="Cambria"/>
          <w:sz w:val="22"/>
          <w:szCs w:val="22"/>
        </w:rPr>
        <w:t>gical processes (earthquakes,</w:t>
      </w:r>
      <w:r w:rsidR="009B0844" w:rsidRPr="00F7239A">
        <w:rPr>
          <w:rFonts w:ascii="Cambria" w:hAnsi="Cambria"/>
          <w:sz w:val="22"/>
          <w:szCs w:val="22"/>
        </w:rPr>
        <w:t xml:space="preserve"> volcanic eruptions</w:t>
      </w:r>
      <w:r w:rsidR="00923B26" w:rsidRPr="00F7239A">
        <w:rPr>
          <w:rFonts w:ascii="Cambria" w:hAnsi="Cambria"/>
          <w:sz w:val="22"/>
          <w:szCs w:val="22"/>
        </w:rPr>
        <w:t xml:space="preserve"> and tsunami</w:t>
      </w:r>
      <w:r w:rsidR="004E60E8">
        <w:rPr>
          <w:rFonts w:ascii="Cambria" w:hAnsi="Cambria"/>
          <w:sz w:val="22"/>
          <w:szCs w:val="22"/>
        </w:rPr>
        <w:t>s</w:t>
      </w:r>
      <w:r w:rsidR="009B0844" w:rsidRPr="00F7239A">
        <w:rPr>
          <w:rFonts w:ascii="Cambria" w:hAnsi="Cambria"/>
          <w:sz w:val="22"/>
          <w:szCs w:val="22"/>
        </w:rPr>
        <w:t>), climatological processes (cyclones) or hydrological (floods). While others can qualify</w:t>
      </w:r>
      <w:r w:rsidR="004E60E8">
        <w:rPr>
          <w:rFonts w:ascii="Cambria" w:hAnsi="Cambria"/>
          <w:sz w:val="22"/>
          <w:szCs w:val="22"/>
        </w:rPr>
        <w:t>,</w:t>
      </w:r>
      <w:r w:rsidR="009B0844" w:rsidRPr="00F7239A">
        <w:rPr>
          <w:rFonts w:ascii="Cambria" w:hAnsi="Cambria"/>
          <w:sz w:val="22"/>
          <w:szCs w:val="22"/>
        </w:rPr>
        <w:t xml:space="preserve"> care should be taken that they are of a large enough scale to meet the criteria of the standard.</w:t>
      </w:r>
    </w:p>
    <w:p w14:paraId="46670BEC" w14:textId="77777777" w:rsidR="00982482" w:rsidRPr="00F7239A" w:rsidRDefault="00FC0CDD" w:rsidP="004E60E8">
      <w:pPr>
        <w:jc w:val="both"/>
        <w:rPr>
          <w:rFonts w:ascii="Cambria" w:hAnsi="Cambria"/>
          <w:sz w:val="22"/>
          <w:szCs w:val="22"/>
        </w:rPr>
      </w:pPr>
      <w:r w:rsidRPr="00F7239A">
        <w:rPr>
          <w:rFonts w:ascii="Cambria" w:hAnsi="Cambria"/>
          <w:sz w:val="22"/>
          <w:szCs w:val="22"/>
        </w:rPr>
        <w:t xml:space="preserve"> </w:t>
      </w:r>
    </w:p>
    <w:p w14:paraId="7A4126C3" w14:textId="77777777" w:rsidR="00982482" w:rsidRPr="00F7239A" w:rsidRDefault="00982482" w:rsidP="004E60E8">
      <w:pPr>
        <w:jc w:val="both"/>
        <w:rPr>
          <w:rFonts w:ascii="Cambria" w:hAnsi="Cambria"/>
          <w:b/>
          <w:sz w:val="22"/>
          <w:szCs w:val="22"/>
        </w:rPr>
      </w:pPr>
      <w:r w:rsidRPr="00F7239A">
        <w:rPr>
          <w:rFonts w:ascii="Cambria" w:hAnsi="Cambria"/>
          <w:b/>
          <w:sz w:val="22"/>
          <w:szCs w:val="22"/>
        </w:rPr>
        <w:t xml:space="preserve">HOW MANY </w:t>
      </w:r>
      <w:r w:rsidR="009B0844" w:rsidRPr="00F7239A">
        <w:rPr>
          <w:rFonts w:ascii="Cambria" w:hAnsi="Cambria"/>
          <w:b/>
          <w:sz w:val="22"/>
          <w:szCs w:val="22"/>
        </w:rPr>
        <w:t xml:space="preserve">TYPES OF </w:t>
      </w:r>
      <w:r w:rsidRPr="00F7239A">
        <w:rPr>
          <w:rFonts w:ascii="Cambria" w:hAnsi="Cambria"/>
          <w:b/>
          <w:sz w:val="22"/>
          <w:szCs w:val="22"/>
        </w:rPr>
        <w:t>EXTREME NATURAL EVENTS SHOULD BE CHOSEN?</w:t>
      </w:r>
    </w:p>
    <w:p w14:paraId="3078F25D" w14:textId="77777777" w:rsidR="0022372B" w:rsidRPr="00F7239A" w:rsidRDefault="0022372B" w:rsidP="004E60E8">
      <w:pPr>
        <w:jc w:val="both"/>
        <w:rPr>
          <w:rFonts w:ascii="Cambria" w:hAnsi="Cambria"/>
          <w:b/>
          <w:sz w:val="22"/>
          <w:szCs w:val="22"/>
        </w:rPr>
      </w:pPr>
    </w:p>
    <w:p w14:paraId="2AF6A670" w14:textId="77777777" w:rsidR="00FC0CDD" w:rsidRPr="00F7239A" w:rsidRDefault="00FC0CDD" w:rsidP="004E60E8">
      <w:pPr>
        <w:jc w:val="both"/>
        <w:rPr>
          <w:rFonts w:ascii="Cambria" w:hAnsi="Cambria"/>
          <w:sz w:val="22"/>
          <w:szCs w:val="22"/>
        </w:rPr>
      </w:pPr>
      <w:r w:rsidRPr="00F7239A">
        <w:rPr>
          <w:rFonts w:ascii="Cambria" w:hAnsi="Cambria"/>
          <w:sz w:val="22"/>
          <w:szCs w:val="22"/>
        </w:rPr>
        <w:t xml:space="preserve">The intention is for one main type of ENE </w:t>
      </w:r>
      <w:r w:rsidR="004E60E8">
        <w:rPr>
          <w:rFonts w:ascii="Cambria" w:hAnsi="Cambria"/>
          <w:sz w:val="22"/>
          <w:szCs w:val="22"/>
        </w:rPr>
        <w:t xml:space="preserve">to </w:t>
      </w:r>
      <w:r w:rsidRPr="00F7239A">
        <w:rPr>
          <w:rFonts w:ascii="Cambria" w:hAnsi="Cambria"/>
          <w:sz w:val="22"/>
          <w:szCs w:val="22"/>
        </w:rPr>
        <w:t xml:space="preserve">be chosen to study so that this can be done in detail. In many cases a natural event will result in secondary events </w:t>
      </w:r>
      <w:proofErr w:type="spellStart"/>
      <w:r w:rsidRPr="00F7239A">
        <w:rPr>
          <w:rFonts w:ascii="Cambria" w:hAnsi="Cambria"/>
          <w:sz w:val="22"/>
          <w:szCs w:val="22"/>
        </w:rPr>
        <w:t>eg</w:t>
      </w:r>
      <w:proofErr w:type="spellEnd"/>
      <w:r w:rsidRPr="00F7239A">
        <w:rPr>
          <w:rFonts w:ascii="Cambria" w:hAnsi="Cambria"/>
          <w:sz w:val="22"/>
          <w:szCs w:val="22"/>
        </w:rPr>
        <w:t xml:space="preserve"> an earthquake can lead to a tsunami. The intention is to concentrate on only ONE </w:t>
      </w:r>
      <w:r w:rsidR="001E1116" w:rsidRPr="00F7239A">
        <w:rPr>
          <w:rFonts w:ascii="Cambria" w:hAnsi="Cambria"/>
          <w:sz w:val="22"/>
          <w:szCs w:val="22"/>
        </w:rPr>
        <w:t xml:space="preserve">ENE </w:t>
      </w:r>
      <w:r w:rsidRPr="00F7239A">
        <w:rPr>
          <w:rFonts w:ascii="Cambria" w:hAnsi="Cambria"/>
          <w:sz w:val="22"/>
          <w:szCs w:val="22"/>
        </w:rPr>
        <w:t>but does not preclude mention of others that may result from it.</w:t>
      </w:r>
      <w:r w:rsidR="00923B26" w:rsidRPr="00F7239A">
        <w:rPr>
          <w:rFonts w:ascii="Cambria" w:hAnsi="Cambria"/>
          <w:sz w:val="22"/>
          <w:szCs w:val="22"/>
        </w:rPr>
        <w:t xml:space="preserve"> </w:t>
      </w:r>
    </w:p>
    <w:p w14:paraId="535BE98F" w14:textId="77777777" w:rsidR="00FC0CDD" w:rsidRPr="00F7239A" w:rsidRDefault="00FC0CDD" w:rsidP="004E60E8">
      <w:pPr>
        <w:jc w:val="both"/>
        <w:rPr>
          <w:rFonts w:ascii="Cambria" w:hAnsi="Cambria"/>
          <w:sz w:val="22"/>
          <w:szCs w:val="22"/>
        </w:rPr>
      </w:pPr>
    </w:p>
    <w:p w14:paraId="081BE8BF" w14:textId="77777777" w:rsidR="00D83998" w:rsidRPr="00F7239A" w:rsidRDefault="00D83998" w:rsidP="004E60E8">
      <w:pPr>
        <w:jc w:val="both"/>
        <w:rPr>
          <w:rFonts w:ascii="Cambria" w:hAnsi="Cambria"/>
          <w:b/>
          <w:sz w:val="22"/>
          <w:szCs w:val="22"/>
        </w:rPr>
      </w:pPr>
      <w:r w:rsidRPr="00F7239A">
        <w:rPr>
          <w:rFonts w:ascii="Cambria" w:hAnsi="Cambria"/>
          <w:b/>
          <w:sz w:val="22"/>
          <w:szCs w:val="22"/>
        </w:rPr>
        <w:t>WHICH ENE TO CHOOSE?</w:t>
      </w:r>
    </w:p>
    <w:p w14:paraId="31BC9A0A" w14:textId="77777777" w:rsidR="0022372B" w:rsidRPr="00F7239A" w:rsidRDefault="0022372B" w:rsidP="004E60E8">
      <w:pPr>
        <w:jc w:val="both"/>
        <w:rPr>
          <w:rFonts w:ascii="Cambria" w:hAnsi="Cambria"/>
          <w:b/>
          <w:sz w:val="22"/>
          <w:szCs w:val="22"/>
        </w:rPr>
      </w:pPr>
    </w:p>
    <w:p w14:paraId="2B6E4362" w14:textId="607650EC" w:rsidR="00D83998" w:rsidRPr="00F7239A" w:rsidRDefault="00D83998" w:rsidP="004E60E8">
      <w:pPr>
        <w:jc w:val="both"/>
        <w:rPr>
          <w:rFonts w:ascii="Cambria" w:hAnsi="Cambria"/>
          <w:sz w:val="22"/>
          <w:szCs w:val="22"/>
        </w:rPr>
      </w:pPr>
      <w:r w:rsidRPr="00F7239A">
        <w:rPr>
          <w:rFonts w:ascii="Cambria" w:hAnsi="Cambria"/>
          <w:sz w:val="22"/>
          <w:szCs w:val="22"/>
        </w:rPr>
        <w:t>It is always better to choose ENE</w:t>
      </w:r>
      <w:r w:rsidR="001E1116" w:rsidRPr="00F7239A">
        <w:rPr>
          <w:rFonts w:ascii="Cambria" w:hAnsi="Cambria"/>
          <w:sz w:val="22"/>
          <w:szCs w:val="22"/>
        </w:rPr>
        <w:t>s</w:t>
      </w:r>
      <w:r w:rsidRPr="00F7239A">
        <w:rPr>
          <w:rFonts w:ascii="Cambria" w:hAnsi="Cambria"/>
          <w:sz w:val="22"/>
          <w:szCs w:val="22"/>
        </w:rPr>
        <w:t xml:space="preserve"> that have meaning for students. A student in Auckland is more interested in the possibility of a volcanic eruption while one in Wellington </w:t>
      </w:r>
      <w:r w:rsidR="00C42475">
        <w:rPr>
          <w:rFonts w:ascii="Cambria" w:hAnsi="Cambria"/>
          <w:sz w:val="22"/>
          <w:szCs w:val="22"/>
        </w:rPr>
        <w:t xml:space="preserve">or Christchurch </w:t>
      </w:r>
      <w:r w:rsidRPr="00F7239A">
        <w:rPr>
          <w:rFonts w:ascii="Cambria" w:hAnsi="Cambria"/>
          <w:sz w:val="22"/>
          <w:szCs w:val="22"/>
        </w:rPr>
        <w:t xml:space="preserve">is </w:t>
      </w:r>
      <w:r w:rsidR="00DE6AD2" w:rsidRPr="00F7239A">
        <w:rPr>
          <w:rFonts w:ascii="Cambria" w:hAnsi="Cambria"/>
          <w:sz w:val="22"/>
          <w:szCs w:val="22"/>
        </w:rPr>
        <w:t>m</w:t>
      </w:r>
      <w:r w:rsidRPr="00F7239A">
        <w:rPr>
          <w:rFonts w:ascii="Cambria" w:hAnsi="Cambria"/>
          <w:sz w:val="22"/>
          <w:szCs w:val="22"/>
        </w:rPr>
        <w:t>ore interested in the possibility of an earthquake. A school with many Pasifika students will have a greater appreciation of the effects of cyclones and tsunami</w:t>
      </w:r>
      <w:r w:rsidR="004E60E8">
        <w:rPr>
          <w:rFonts w:ascii="Cambria" w:hAnsi="Cambria"/>
          <w:sz w:val="22"/>
          <w:szCs w:val="22"/>
        </w:rPr>
        <w:t>s</w:t>
      </w:r>
      <w:r w:rsidRPr="00F7239A">
        <w:rPr>
          <w:rFonts w:ascii="Cambria" w:hAnsi="Cambria"/>
          <w:sz w:val="22"/>
          <w:szCs w:val="22"/>
        </w:rPr>
        <w:t xml:space="preserve">. </w:t>
      </w:r>
    </w:p>
    <w:p w14:paraId="1A73D09F" w14:textId="77777777" w:rsidR="00466FFD" w:rsidRPr="00F7239A" w:rsidRDefault="00466FFD" w:rsidP="004E60E8">
      <w:pPr>
        <w:jc w:val="both"/>
        <w:rPr>
          <w:rFonts w:ascii="Cambria" w:hAnsi="Cambria"/>
          <w:b/>
          <w:sz w:val="22"/>
          <w:szCs w:val="22"/>
        </w:rPr>
      </w:pPr>
    </w:p>
    <w:p w14:paraId="03B877B1" w14:textId="77777777" w:rsidR="00FC0CDD" w:rsidRPr="00F7239A" w:rsidRDefault="009B0844" w:rsidP="004E60E8">
      <w:pPr>
        <w:jc w:val="both"/>
        <w:rPr>
          <w:rFonts w:ascii="Cambria" w:hAnsi="Cambria"/>
          <w:b/>
          <w:sz w:val="22"/>
          <w:szCs w:val="22"/>
        </w:rPr>
      </w:pPr>
      <w:r w:rsidRPr="00F7239A">
        <w:rPr>
          <w:rFonts w:ascii="Cambria" w:hAnsi="Cambria"/>
          <w:b/>
          <w:sz w:val="22"/>
          <w:szCs w:val="22"/>
        </w:rPr>
        <w:lastRenderedPageBreak/>
        <w:t>HOW MANY CASE STUDIES SHOULD BE USED?</w:t>
      </w:r>
    </w:p>
    <w:p w14:paraId="56D46710" w14:textId="77777777" w:rsidR="0022372B" w:rsidRPr="00F7239A" w:rsidRDefault="0022372B" w:rsidP="004E60E8">
      <w:pPr>
        <w:jc w:val="both"/>
        <w:rPr>
          <w:rFonts w:ascii="Cambria" w:hAnsi="Cambria"/>
          <w:b/>
          <w:sz w:val="22"/>
          <w:szCs w:val="22"/>
        </w:rPr>
      </w:pPr>
    </w:p>
    <w:p w14:paraId="2D82BFA2" w14:textId="720261FE" w:rsidR="001527DA" w:rsidRDefault="009B0844" w:rsidP="004E60E8">
      <w:pPr>
        <w:jc w:val="both"/>
        <w:rPr>
          <w:rFonts w:ascii="Cambria" w:hAnsi="Cambria"/>
          <w:sz w:val="22"/>
          <w:szCs w:val="22"/>
        </w:rPr>
      </w:pPr>
      <w:r w:rsidRPr="00F7239A">
        <w:rPr>
          <w:rFonts w:ascii="Cambria" w:hAnsi="Cambria"/>
          <w:sz w:val="22"/>
          <w:szCs w:val="22"/>
        </w:rPr>
        <w:t>A case study refers to a particular environment that has been significantly changed by the ENE. A minimum of two different environments should be used to illustrate the eff</w:t>
      </w:r>
      <w:r w:rsidR="004A59CD" w:rsidRPr="00F7239A">
        <w:rPr>
          <w:rFonts w:ascii="Cambria" w:hAnsi="Cambria"/>
          <w:sz w:val="22"/>
          <w:szCs w:val="22"/>
        </w:rPr>
        <w:t xml:space="preserve">ects of the ENE </w:t>
      </w:r>
      <w:r w:rsidR="007C7BB1" w:rsidRPr="00F7239A">
        <w:rPr>
          <w:rFonts w:ascii="Cambria" w:hAnsi="Cambria"/>
          <w:sz w:val="22"/>
          <w:szCs w:val="22"/>
        </w:rPr>
        <w:t xml:space="preserve">since this is plural in the AS. </w:t>
      </w:r>
      <w:r w:rsidR="00385DCB">
        <w:rPr>
          <w:rFonts w:ascii="Cambria" w:hAnsi="Cambria"/>
          <w:sz w:val="22"/>
          <w:szCs w:val="22"/>
        </w:rPr>
        <w:t xml:space="preserve">This means you can either have one event affecting 2 different environments (a cyclone that affects 2 different islands/countries) or two events affecting </w:t>
      </w:r>
      <w:r w:rsidR="001527DA">
        <w:rPr>
          <w:rFonts w:ascii="Cambria" w:hAnsi="Cambria"/>
          <w:sz w:val="22"/>
          <w:szCs w:val="22"/>
        </w:rPr>
        <w:t>2 different p</w:t>
      </w:r>
      <w:r w:rsidR="00C42475">
        <w:rPr>
          <w:rFonts w:ascii="Cambria" w:hAnsi="Cambria"/>
          <w:sz w:val="22"/>
          <w:szCs w:val="22"/>
        </w:rPr>
        <w:t>l</w:t>
      </w:r>
      <w:r w:rsidR="001527DA">
        <w:rPr>
          <w:rFonts w:ascii="Cambria" w:hAnsi="Cambria"/>
          <w:sz w:val="22"/>
          <w:szCs w:val="22"/>
        </w:rPr>
        <w:t xml:space="preserve">aces (2 volcanic eruptions affecting different environments). </w:t>
      </w:r>
    </w:p>
    <w:p w14:paraId="0BFE7622" w14:textId="77777777" w:rsidR="009B0844" w:rsidRPr="00F7239A" w:rsidRDefault="009B0844" w:rsidP="004E60E8">
      <w:pPr>
        <w:jc w:val="both"/>
        <w:rPr>
          <w:rFonts w:ascii="Cambria" w:hAnsi="Cambria"/>
          <w:sz w:val="22"/>
          <w:szCs w:val="22"/>
        </w:rPr>
      </w:pPr>
      <w:r w:rsidRPr="00F7239A">
        <w:rPr>
          <w:rFonts w:ascii="Cambria" w:hAnsi="Cambria"/>
          <w:sz w:val="22"/>
          <w:szCs w:val="22"/>
        </w:rPr>
        <w:t>When natural events also affect people and/or their property they become natural hazards. Since this AS investigates the effect of an ENE on cultural environments it is important that case studies used are also natural hazards.</w:t>
      </w:r>
      <w:r w:rsidR="00923B26" w:rsidRPr="00F7239A">
        <w:rPr>
          <w:rFonts w:ascii="Cambria" w:hAnsi="Cambria"/>
          <w:sz w:val="22"/>
          <w:szCs w:val="22"/>
        </w:rPr>
        <w:t xml:space="preserve"> There is no limit as to the number of different environments chosen – while more will give a better appreciation of the general effect of that hazard </w:t>
      </w:r>
      <w:r w:rsidR="00D83998" w:rsidRPr="00F7239A">
        <w:rPr>
          <w:rFonts w:ascii="Cambria" w:hAnsi="Cambria"/>
          <w:sz w:val="22"/>
          <w:szCs w:val="22"/>
        </w:rPr>
        <w:t>it becomes problematic for students to remember more information and to study them in the depth required for an excellence answer.</w:t>
      </w:r>
    </w:p>
    <w:p w14:paraId="3C06A662" w14:textId="77777777" w:rsidR="00AA2346" w:rsidRDefault="00AA2346" w:rsidP="004E60E8">
      <w:pPr>
        <w:jc w:val="both"/>
        <w:rPr>
          <w:rFonts w:ascii="Cambria" w:hAnsi="Cambria"/>
          <w:sz w:val="22"/>
          <w:szCs w:val="22"/>
        </w:rPr>
      </w:pPr>
    </w:p>
    <w:p w14:paraId="6629C1A2" w14:textId="77777777" w:rsidR="00F216DA" w:rsidRPr="00F7239A" w:rsidRDefault="00F216DA" w:rsidP="004E60E8">
      <w:pPr>
        <w:jc w:val="both"/>
        <w:rPr>
          <w:rFonts w:ascii="Cambria" w:hAnsi="Cambria"/>
          <w:sz w:val="22"/>
          <w:szCs w:val="22"/>
        </w:rPr>
      </w:pPr>
      <w:r w:rsidRPr="00F7239A">
        <w:rPr>
          <w:rFonts w:ascii="Cambria" w:hAnsi="Cambria"/>
          <w:sz w:val="22"/>
          <w:szCs w:val="22"/>
        </w:rPr>
        <w:t xml:space="preserve">If time is an issue one suggestion is to do one case study in depth together as a class and then allow students to choose another to study themselves. This at least offers more information that can be used in assessment </w:t>
      </w:r>
      <w:r w:rsidR="001E1116" w:rsidRPr="00F7239A">
        <w:rPr>
          <w:rFonts w:ascii="Cambria" w:hAnsi="Cambria"/>
          <w:sz w:val="22"/>
          <w:szCs w:val="22"/>
        </w:rPr>
        <w:t xml:space="preserve">and </w:t>
      </w:r>
      <w:r w:rsidR="004E60E8" w:rsidRPr="00F7239A">
        <w:rPr>
          <w:rFonts w:ascii="Cambria" w:hAnsi="Cambria"/>
          <w:sz w:val="22"/>
          <w:szCs w:val="22"/>
        </w:rPr>
        <w:t>helps</w:t>
      </w:r>
      <w:r w:rsidR="001E1116" w:rsidRPr="00F7239A">
        <w:rPr>
          <w:rFonts w:ascii="Cambria" w:hAnsi="Cambria"/>
          <w:sz w:val="22"/>
          <w:szCs w:val="22"/>
        </w:rPr>
        <w:t xml:space="preserve"> </w:t>
      </w:r>
      <w:r w:rsidRPr="00F7239A">
        <w:rPr>
          <w:rFonts w:ascii="Cambria" w:hAnsi="Cambria"/>
          <w:sz w:val="22"/>
          <w:szCs w:val="22"/>
        </w:rPr>
        <w:t>especially for the higher grades.</w:t>
      </w:r>
    </w:p>
    <w:p w14:paraId="6AF6615B" w14:textId="77777777" w:rsidR="004A59CD" w:rsidRPr="00F7239A" w:rsidRDefault="004A59CD" w:rsidP="004E60E8">
      <w:pPr>
        <w:jc w:val="both"/>
        <w:rPr>
          <w:rFonts w:ascii="Cambria" w:hAnsi="Cambria"/>
          <w:sz w:val="22"/>
          <w:szCs w:val="22"/>
        </w:rPr>
      </w:pPr>
    </w:p>
    <w:p w14:paraId="0901C36B" w14:textId="77777777" w:rsidR="00923B26" w:rsidRDefault="00923B26" w:rsidP="004E60E8">
      <w:pPr>
        <w:jc w:val="both"/>
        <w:rPr>
          <w:rFonts w:ascii="Cambria" w:hAnsi="Cambria"/>
          <w:b/>
          <w:sz w:val="22"/>
          <w:szCs w:val="22"/>
        </w:rPr>
      </w:pPr>
      <w:r w:rsidRPr="00F7239A">
        <w:rPr>
          <w:rFonts w:ascii="Cambria" w:hAnsi="Cambria"/>
          <w:b/>
          <w:sz w:val="22"/>
          <w:szCs w:val="22"/>
        </w:rPr>
        <w:t>WHICH CASE STUDIES TO CHOOSE</w:t>
      </w:r>
    </w:p>
    <w:p w14:paraId="23B28DF4" w14:textId="77777777" w:rsidR="00385DCB" w:rsidRDefault="00385DCB" w:rsidP="004E60E8">
      <w:pPr>
        <w:jc w:val="both"/>
        <w:rPr>
          <w:rFonts w:ascii="Cambria" w:hAnsi="Cambria"/>
          <w:b/>
          <w:sz w:val="22"/>
          <w:szCs w:val="22"/>
        </w:rPr>
      </w:pPr>
    </w:p>
    <w:p w14:paraId="13FC9851" w14:textId="77777777" w:rsidR="001527DA" w:rsidRDefault="00385DCB" w:rsidP="004E60E8">
      <w:pPr>
        <w:jc w:val="both"/>
        <w:rPr>
          <w:rFonts w:ascii="Cambria" w:hAnsi="Cambria"/>
          <w:b/>
          <w:sz w:val="22"/>
          <w:szCs w:val="22"/>
        </w:rPr>
      </w:pPr>
      <w:r>
        <w:rPr>
          <w:rFonts w:ascii="Cambria" w:hAnsi="Cambria"/>
          <w:b/>
          <w:sz w:val="22"/>
          <w:szCs w:val="22"/>
        </w:rPr>
        <w:t>If doing only one case study</w:t>
      </w:r>
    </w:p>
    <w:p w14:paraId="5C6C2AA0" w14:textId="77777777" w:rsidR="00385DCB" w:rsidRDefault="00385DCB" w:rsidP="004E60E8">
      <w:pPr>
        <w:jc w:val="both"/>
        <w:rPr>
          <w:rFonts w:ascii="Cambria" w:hAnsi="Cambria"/>
          <w:sz w:val="22"/>
          <w:szCs w:val="22"/>
        </w:rPr>
      </w:pPr>
      <w:r w:rsidRPr="00F7239A">
        <w:rPr>
          <w:rFonts w:ascii="Cambria" w:hAnsi="Cambria"/>
          <w:sz w:val="22"/>
          <w:szCs w:val="22"/>
        </w:rPr>
        <w:t>It can be argued that recent external assessments for ENE can be answered using only one case study</w:t>
      </w:r>
      <w:r>
        <w:rPr>
          <w:rFonts w:ascii="Cambria" w:hAnsi="Cambria"/>
          <w:sz w:val="22"/>
          <w:szCs w:val="22"/>
        </w:rPr>
        <w:t xml:space="preserve"> – however be careful in your choice of case study if this is your intention.  Make sure the case study is large enough that different environments within it can be studied. For example, if you are using the case study of the Christchurch Earthquake you should look at how it affected the centre of the city compared to the outskirts. If studying a cyclone then look at how it affected one country or region as well as another. Also make sure that all of the aspects of the standard can be covered by this case stud</w:t>
      </w:r>
      <w:r w:rsidR="004E60E8">
        <w:rPr>
          <w:rFonts w:ascii="Cambria" w:hAnsi="Cambria"/>
          <w:sz w:val="22"/>
          <w:szCs w:val="22"/>
        </w:rPr>
        <w:t>y. A student studying volcanic e</w:t>
      </w:r>
      <w:r>
        <w:rPr>
          <w:rFonts w:ascii="Cambria" w:hAnsi="Cambria"/>
          <w:sz w:val="22"/>
          <w:szCs w:val="22"/>
        </w:rPr>
        <w:t xml:space="preserve">ruptions and using Ruapehu as an example will not have as broad an understanding of that ENE as would be gained from studying the larger eruption of Pinatubo.  This can also be a problem if the case study chosen is historic. Students should be aware of how people respond to disasters at the present time so if your case study is more than 15 years old it may pay to include another case study even if only for the response of people aspect.  </w:t>
      </w:r>
    </w:p>
    <w:p w14:paraId="3CAC15BD" w14:textId="77777777" w:rsidR="00385DCB" w:rsidRPr="00F7239A" w:rsidRDefault="00385DCB" w:rsidP="004E60E8">
      <w:pPr>
        <w:jc w:val="both"/>
        <w:rPr>
          <w:rFonts w:ascii="Cambria" w:hAnsi="Cambria"/>
          <w:b/>
          <w:sz w:val="22"/>
          <w:szCs w:val="22"/>
        </w:rPr>
      </w:pPr>
    </w:p>
    <w:p w14:paraId="30CAD6CB" w14:textId="77777777" w:rsidR="001527DA" w:rsidRPr="00F7239A" w:rsidRDefault="00385DCB" w:rsidP="004E60E8">
      <w:pPr>
        <w:jc w:val="both"/>
        <w:rPr>
          <w:rFonts w:ascii="Cambria" w:hAnsi="Cambria"/>
          <w:b/>
          <w:sz w:val="22"/>
          <w:szCs w:val="22"/>
        </w:rPr>
      </w:pPr>
      <w:r>
        <w:rPr>
          <w:rFonts w:ascii="Cambria" w:hAnsi="Cambria"/>
          <w:b/>
          <w:sz w:val="22"/>
          <w:szCs w:val="22"/>
        </w:rPr>
        <w:t>If doing two case studies</w:t>
      </w:r>
    </w:p>
    <w:p w14:paraId="709EE922" w14:textId="77777777" w:rsidR="004019AA" w:rsidRDefault="00D83998" w:rsidP="004E60E8">
      <w:pPr>
        <w:jc w:val="both"/>
        <w:rPr>
          <w:rFonts w:ascii="Cambria" w:hAnsi="Cambria"/>
          <w:sz w:val="22"/>
          <w:szCs w:val="22"/>
        </w:rPr>
      </w:pPr>
      <w:r w:rsidRPr="00F7239A">
        <w:rPr>
          <w:rFonts w:ascii="Cambria" w:hAnsi="Cambria"/>
          <w:sz w:val="22"/>
          <w:szCs w:val="22"/>
        </w:rPr>
        <w:t>It is best to choose 2 different environments that show different effects of the same ENE. There are several ways you can do this:</w:t>
      </w:r>
    </w:p>
    <w:p w14:paraId="1B62B0D2" w14:textId="77777777" w:rsidR="001527DA" w:rsidRPr="00F7239A" w:rsidRDefault="001527DA" w:rsidP="004E60E8">
      <w:pPr>
        <w:jc w:val="both"/>
        <w:rPr>
          <w:rFonts w:ascii="Cambria" w:hAnsi="Cambria"/>
          <w:sz w:val="22"/>
          <w:szCs w:val="22"/>
        </w:rPr>
      </w:pPr>
    </w:p>
    <w:p w14:paraId="34261852" w14:textId="77777777" w:rsidR="00D83998" w:rsidRPr="00F7239A" w:rsidRDefault="00D83998" w:rsidP="004E60E8">
      <w:pPr>
        <w:numPr>
          <w:ilvl w:val="0"/>
          <w:numId w:val="21"/>
        </w:numPr>
        <w:jc w:val="both"/>
        <w:rPr>
          <w:rFonts w:ascii="Cambria" w:hAnsi="Cambria"/>
          <w:sz w:val="22"/>
          <w:szCs w:val="22"/>
        </w:rPr>
      </w:pPr>
      <w:r w:rsidRPr="00F7239A">
        <w:rPr>
          <w:rFonts w:ascii="Cambria" w:hAnsi="Cambria"/>
          <w:sz w:val="22"/>
          <w:szCs w:val="22"/>
        </w:rPr>
        <w:t>Use a small scale event in New Zealand compared to a larger one overseas.</w:t>
      </w:r>
    </w:p>
    <w:p w14:paraId="347FC5D3" w14:textId="77777777" w:rsidR="00D83998" w:rsidRPr="00F7239A" w:rsidRDefault="00D83998" w:rsidP="004E60E8">
      <w:pPr>
        <w:numPr>
          <w:ilvl w:val="0"/>
          <w:numId w:val="21"/>
        </w:numPr>
        <w:jc w:val="both"/>
        <w:rPr>
          <w:rFonts w:ascii="Cambria" w:hAnsi="Cambria"/>
          <w:sz w:val="22"/>
          <w:szCs w:val="22"/>
        </w:rPr>
      </w:pPr>
      <w:r w:rsidRPr="00F7239A">
        <w:rPr>
          <w:rFonts w:ascii="Cambria" w:hAnsi="Cambria"/>
          <w:sz w:val="22"/>
          <w:szCs w:val="22"/>
        </w:rPr>
        <w:t>Use a large scale one in the past and a smaller scale one that is current</w:t>
      </w:r>
    </w:p>
    <w:p w14:paraId="24D506CC" w14:textId="77777777" w:rsidR="00D83998" w:rsidRPr="00F7239A" w:rsidRDefault="00D83998" w:rsidP="004E60E8">
      <w:pPr>
        <w:numPr>
          <w:ilvl w:val="0"/>
          <w:numId w:val="21"/>
        </w:numPr>
        <w:jc w:val="both"/>
        <w:rPr>
          <w:rFonts w:ascii="Cambria" w:hAnsi="Cambria"/>
          <w:sz w:val="22"/>
          <w:szCs w:val="22"/>
        </w:rPr>
      </w:pPr>
      <w:r w:rsidRPr="00F7239A">
        <w:rPr>
          <w:rFonts w:ascii="Cambria" w:hAnsi="Cambria"/>
          <w:sz w:val="22"/>
          <w:szCs w:val="22"/>
        </w:rPr>
        <w:t>Use an event wh</w:t>
      </w:r>
      <w:r w:rsidR="00DE6AD2" w:rsidRPr="00F7239A">
        <w:rPr>
          <w:rFonts w:ascii="Cambria" w:hAnsi="Cambria"/>
          <w:sz w:val="22"/>
          <w:szCs w:val="22"/>
        </w:rPr>
        <w:t xml:space="preserve">ere little warning/preparation </w:t>
      </w:r>
      <w:r w:rsidRPr="00F7239A">
        <w:rPr>
          <w:rFonts w:ascii="Cambria" w:hAnsi="Cambria"/>
          <w:sz w:val="22"/>
          <w:szCs w:val="22"/>
        </w:rPr>
        <w:t>was given compared to another where warning/preparation prevented a lot of loss of life.</w:t>
      </w:r>
    </w:p>
    <w:p w14:paraId="1B727D1B" w14:textId="77777777" w:rsidR="004019AA" w:rsidRPr="00F7239A" w:rsidRDefault="004019AA" w:rsidP="004E60E8">
      <w:pPr>
        <w:ind w:left="720"/>
        <w:jc w:val="both"/>
        <w:rPr>
          <w:rFonts w:ascii="Cambria" w:hAnsi="Cambria"/>
          <w:sz w:val="22"/>
          <w:szCs w:val="22"/>
        </w:rPr>
      </w:pPr>
    </w:p>
    <w:p w14:paraId="123622BE" w14:textId="77777777" w:rsidR="00D83998" w:rsidRPr="00F7239A" w:rsidRDefault="00D83998" w:rsidP="004E60E8">
      <w:pPr>
        <w:jc w:val="both"/>
        <w:rPr>
          <w:rFonts w:ascii="Cambria" w:hAnsi="Cambria"/>
          <w:sz w:val="22"/>
          <w:szCs w:val="22"/>
        </w:rPr>
      </w:pPr>
      <w:r w:rsidRPr="00F7239A">
        <w:rPr>
          <w:rFonts w:ascii="Cambria" w:hAnsi="Cambria"/>
          <w:sz w:val="22"/>
          <w:szCs w:val="22"/>
        </w:rPr>
        <w:t>For many students the possibility of fitting this into a field trip to the environment brings it alive. A trip to Tarawera, the site of New Ze</w:t>
      </w:r>
      <w:r w:rsidR="00DE6AD2" w:rsidRPr="00F7239A">
        <w:rPr>
          <w:rFonts w:ascii="Cambria" w:hAnsi="Cambria"/>
          <w:sz w:val="22"/>
          <w:szCs w:val="22"/>
        </w:rPr>
        <w:t>a</w:t>
      </w:r>
      <w:r w:rsidRPr="00F7239A">
        <w:rPr>
          <w:rFonts w:ascii="Cambria" w:hAnsi="Cambria"/>
          <w:sz w:val="22"/>
          <w:szCs w:val="22"/>
        </w:rPr>
        <w:t>land’s worst volcanic eruption helps them</w:t>
      </w:r>
      <w:r w:rsidR="00DE6AD2" w:rsidRPr="00F7239A">
        <w:rPr>
          <w:rFonts w:ascii="Cambria" w:hAnsi="Cambria"/>
          <w:sz w:val="22"/>
          <w:szCs w:val="22"/>
        </w:rPr>
        <w:t xml:space="preserve"> remember the consequences better. A trip looking at the effects of the Napier </w:t>
      </w:r>
      <w:r w:rsidR="00D577E5">
        <w:rPr>
          <w:rFonts w:ascii="Cambria" w:hAnsi="Cambria"/>
          <w:sz w:val="22"/>
          <w:szCs w:val="22"/>
        </w:rPr>
        <w:t xml:space="preserve">or Christchurch </w:t>
      </w:r>
      <w:r w:rsidR="00DE6AD2" w:rsidRPr="00F7239A">
        <w:rPr>
          <w:rFonts w:ascii="Cambria" w:hAnsi="Cambria"/>
          <w:sz w:val="22"/>
          <w:szCs w:val="22"/>
        </w:rPr>
        <w:t>earthquake on the landscape is another example.</w:t>
      </w:r>
    </w:p>
    <w:p w14:paraId="41DF93C3" w14:textId="77777777" w:rsidR="00DE6AD2" w:rsidRPr="00F7239A" w:rsidRDefault="00DE6AD2" w:rsidP="004E60E8">
      <w:pPr>
        <w:jc w:val="both"/>
        <w:rPr>
          <w:rFonts w:ascii="Cambria" w:hAnsi="Cambria"/>
          <w:sz w:val="22"/>
          <w:szCs w:val="22"/>
        </w:rPr>
      </w:pPr>
    </w:p>
    <w:p w14:paraId="39347748" w14:textId="77777777" w:rsidR="00DE6AD2" w:rsidRPr="00F7239A" w:rsidRDefault="00DE6AD2" w:rsidP="004E60E8">
      <w:pPr>
        <w:jc w:val="both"/>
        <w:rPr>
          <w:rFonts w:ascii="Cambria" w:hAnsi="Cambria"/>
          <w:b/>
          <w:sz w:val="22"/>
          <w:szCs w:val="22"/>
        </w:rPr>
      </w:pPr>
      <w:r w:rsidRPr="00F7239A">
        <w:rPr>
          <w:rFonts w:ascii="Cambria" w:hAnsi="Cambria"/>
          <w:b/>
          <w:sz w:val="22"/>
          <w:szCs w:val="22"/>
        </w:rPr>
        <w:t>STARTING THE UNIT</w:t>
      </w:r>
    </w:p>
    <w:p w14:paraId="2CD0DE06" w14:textId="77777777" w:rsidR="0022372B" w:rsidRPr="00F7239A" w:rsidRDefault="0022372B" w:rsidP="004E60E8">
      <w:pPr>
        <w:jc w:val="both"/>
        <w:rPr>
          <w:rFonts w:ascii="Cambria" w:hAnsi="Cambria"/>
          <w:b/>
          <w:sz w:val="22"/>
          <w:szCs w:val="22"/>
        </w:rPr>
      </w:pPr>
    </w:p>
    <w:p w14:paraId="63E24FFD" w14:textId="77777777" w:rsidR="004019AA" w:rsidRPr="00F7239A" w:rsidRDefault="00DE6AD2" w:rsidP="004E60E8">
      <w:pPr>
        <w:jc w:val="both"/>
        <w:rPr>
          <w:rFonts w:ascii="Cambria" w:hAnsi="Cambria"/>
          <w:sz w:val="22"/>
          <w:szCs w:val="22"/>
        </w:rPr>
      </w:pPr>
      <w:r w:rsidRPr="00F7239A">
        <w:rPr>
          <w:rFonts w:ascii="Cambria" w:hAnsi="Cambria"/>
          <w:sz w:val="22"/>
          <w:szCs w:val="22"/>
        </w:rPr>
        <w:lastRenderedPageBreak/>
        <w:t>While it is not stated in the standard it has become common practice to include general information about Extreme</w:t>
      </w:r>
      <w:r w:rsidR="00B936CB" w:rsidRPr="00F7239A">
        <w:rPr>
          <w:rFonts w:ascii="Cambria" w:hAnsi="Cambria"/>
          <w:sz w:val="22"/>
          <w:szCs w:val="22"/>
        </w:rPr>
        <w:t xml:space="preserve"> Natural Events in the standard</w:t>
      </w:r>
      <w:r w:rsidRPr="00F7239A">
        <w:rPr>
          <w:rFonts w:ascii="Cambria" w:hAnsi="Cambria"/>
          <w:sz w:val="22"/>
          <w:szCs w:val="22"/>
        </w:rPr>
        <w:t>. For this reason it is good practice to start this unit by:</w:t>
      </w:r>
    </w:p>
    <w:p w14:paraId="7C238582" w14:textId="77777777" w:rsidR="0022372B" w:rsidRPr="00F7239A" w:rsidRDefault="0022372B" w:rsidP="004E60E8">
      <w:pPr>
        <w:jc w:val="both"/>
        <w:rPr>
          <w:rFonts w:ascii="Cambria" w:hAnsi="Cambria"/>
          <w:sz w:val="22"/>
          <w:szCs w:val="22"/>
        </w:rPr>
      </w:pPr>
    </w:p>
    <w:p w14:paraId="79C5BBF1" w14:textId="77777777" w:rsidR="00DE6AD2" w:rsidRPr="00F7239A" w:rsidRDefault="00DE6AD2" w:rsidP="004E60E8">
      <w:pPr>
        <w:numPr>
          <w:ilvl w:val="0"/>
          <w:numId w:val="22"/>
        </w:numPr>
        <w:jc w:val="both"/>
        <w:rPr>
          <w:rFonts w:ascii="Cambria" w:hAnsi="Cambria"/>
          <w:sz w:val="22"/>
          <w:szCs w:val="22"/>
        </w:rPr>
      </w:pPr>
      <w:r w:rsidRPr="00F7239A">
        <w:rPr>
          <w:rFonts w:ascii="Cambria" w:hAnsi="Cambria"/>
          <w:sz w:val="22"/>
          <w:szCs w:val="22"/>
        </w:rPr>
        <w:t>Defining what an Extreme Natural Event is</w:t>
      </w:r>
    </w:p>
    <w:p w14:paraId="31C80629" w14:textId="77777777" w:rsidR="00DE6AD2" w:rsidRPr="00F7239A" w:rsidRDefault="00DE6AD2" w:rsidP="004E60E8">
      <w:pPr>
        <w:numPr>
          <w:ilvl w:val="0"/>
          <w:numId w:val="22"/>
        </w:numPr>
        <w:jc w:val="both"/>
        <w:rPr>
          <w:rFonts w:ascii="Cambria" w:hAnsi="Cambria"/>
          <w:sz w:val="22"/>
          <w:szCs w:val="22"/>
        </w:rPr>
      </w:pPr>
      <w:r w:rsidRPr="00F7239A">
        <w:rPr>
          <w:rFonts w:ascii="Cambria" w:hAnsi="Cambria"/>
          <w:sz w:val="22"/>
          <w:szCs w:val="22"/>
        </w:rPr>
        <w:t>Defining the difference between an Extreme Natural event and a Natural Hazard.</w:t>
      </w:r>
    </w:p>
    <w:p w14:paraId="61A1253D" w14:textId="77777777" w:rsidR="00DE6AD2" w:rsidRPr="00F7239A" w:rsidRDefault="00DE6AD2" w:rsidP="004E60E8">
      <w:pPr>
        <w:numPr>
          <w:ilvl w:val="0"/>
          <w:numId w:val="22"/>
        </w:numPr>
        <w:jc w:val="both"/>
        <w:rPr>
          <w:rFonts w:ascii="Cambria" w:hAnsi="Cambria"/>
          <w:sz w:val="22"/>
          <w:szCs w:val="22"/>
        </w:rPr>
      </w:pPr>
      <w:r w:rsidRPr="00F7239A">
        <w:rPr>
          <w:rFonts w:ascii="Cambria" w:hAnsi="Cambria"/>
          <w:sz w:val="22"/>
          <w:szCs w:val="22"/>
        </w:rPr>
        <w:t>Being able to name examples of different ENE</w:t>
      </w:r>
      <w:r w:rsidR="004019AA" w:rsidRPr="00F7239A">
        <w:rPr>
          <w:rFonts w:ascii="Cambria" w:hAnsi="Cambria"/>
          <w:sz w:val="22"/>
          <w:szCs w:val="22"/>
        </w:rPr>
        <w:t xml:space="preserve"> (do not need details)</w:t>
      </w:r>
    </w:p>
    <w:p w14:paraId="7E1E86E6" w14:textId="77777777" w:rsidR="00DE6AD2" w:rsidRPr="00F7239A" w:rsidRDefault="00DE6AD2" w:rsidP="004E60E8">
      <w:pPr>
        <w:numPr>
          <w:ilvl w:val="0"/>
          <w:numId w:val="22"/>
        </w:numPr>
        <w:jc w:val="both"/>
        <w:rPr>
          <w:rFonts w:ascii="Cambria" w:hAnsi="Cambria"/>
          <w:sz w:val="22"/>
          <w:szCs w:val="22"/>
        </w:rPr>
      </w:pPr>
      <w:r w:rsidRPr="00F7239A">
        <w:rPr>
          <w:rFonts w:ascii="Cambria" w:hAnsi="Cambria"/>
          <w:sz w:val="22"/>
          <w:szCs w:val="22"/>
        </w:rPr>
        <w:t>Suggesting ways t</w:t>
      </w:r>
      <w:r w:rsidR="00B936CB" w:rsidRPr="00F7239A">
        <w:rPr>
          <w:rFonts w:ascii="Cambria" w:hAnsi="Cambria"/>
          <w:sz w:val="22"/>
          <w:szCs w:val="22"/>
        </w:rPr>
        <w:t>hat ENE can be differentiated (</w:t>
      </w:r>
      <w:r w:rsidRPr="00F7239A">
        <w:rPr>
          <w:rFonts w:ascii="Cambria" w:hAnsi="Cambria"/>
          <w:sz w:val="22"/>
          <w:szCs w:val="22"/>
        </w:rPr>
        <w:t xml:space="preserve">how </w:t>
      </w:r>
      <w:r w:rsidR="001E1116" w:rsidRPr="00F7239A">
        <w:rPr>
          <w:rFonts w:ascii="Cambria" w:hAnsi="Cambria"/>
          <w:sz w:val="22"/>
          <w:szCs w:val="22"/>
        </w:rPr>
        <w:t>form</w:t>
      </w:r>
      <w:r w:rsidRPr="00F7239A">
        <w:rPr>
          <w:rFonts w:ascii="Cambria" w:hAnsi="Cambria"/>
          <w:sz w:val="22"/>
          <w:szCs w:val="22"/>
        </w:rPr>
        <w:t>, size, effects etc)</w:t>
      </w:r>
    </w:p>
    <w:p w14:paraId="742A1B6A" w14:textId="77777777" w:rsidR="00B936CB" w:rsidRDefault="00DE6AD2" w:rsidP="004E60E8">
      <w:pPr>
        <w:numPr>
          <w:ilvl w:val="0"/>
          <w:numId w:val="22"/>
        </w:numPr>
        <w:jc w:val="both"/>
        <w:rPr>
          <w:rFonts w:ascii="Cambria" w:hAnsi="Cambria"/>
          <w:sz w:val="22"/>
          <w:szCs w:val="22"/>
        </w:rPr>
      </w:pPr>
      <w:r w:rsidRPr="00F7239A">
        <w:rPr>
          <w:rFonts w:ascii="Cambria" w:hAnsi="Cambria"/>
          <w:sz w:val="22"/>
          <w:szCs w:val="22"/>
        </w:rPr>
        <w:t>Making sure students are able to interpret cartoons, graphs and diagrams on ENE.</w:t>
      </w:r>
    </w:p>
    <w:p w14:paraId="68172818" w14:textId="77777777" w:rsidR="00466FFD" w:rsidRPr="00602562" w:rsidRDefault="00466FFD" w:rsidP="00466FFD">
      <w:pPr>
        <w:jc w:val="both"/>
        <w:rPr>
          <w:rFonts w:ascii="Cambria" w:hAnsi="Cambria"/>
          <w:sz w:val="22"/>
          <w:szCs w:val="22"/>
        </w:rPr>
      </w:pPr>
    </w:p>
    <w:p w14:paraId="0E6AA713" w14:textId="77777777" w:rsidR="00B936CB" w:rsidRPr="00F7239A" w:rsidRDefault="00B936CB" w:rsidP="004E60E8">
      <w:pPr>
        <w:jc w:val="both"/>
        <w:rPr>
          <w:rFonts w:ascii="Cambria" w:hAnsi="Cambria"/>
          <w:sz w:val="22"/>
          <w:szCs w:val="22"/>
        </w:rPr>
      </w:pPr>
      <w:r w:rsidRPr="00F7239A">
        <w:rPr>
          <w:rFonts w:ascii="Cambria" w:hAnsi="Cambria"/>
          <w:sz w:val="22"/>
          <w:szCs w:val="22"/>
        </w:rPr>
        <w:t>Although this will not be included in assessment this is also a good opportunity to discuss the ENE that affect NZ and how prepared we are for it. Many schools include a look at the worst natural hazards that have affected NZ in the last 150</w:t>
      </w:r>
      <w:r w:rsidR="004E60E8">
        <w:rPr>
          <w:rFonts w:ascii="Cambria" w:hAnsi="Cambria"/>
          <w:sz w:val="22"/>
          <w:szCs w:val="22"/>
        </w:rPr>
        <w:t xml:space="preserve"> </w:t>
      </w:r>
      <w:r w:rsidRPr="00F7239A">
        <w:rPr>
          <w:rFonts w:ascii="Cambria" w:hAnsi="Cambria"/>
          <w:sz w:val="22"/>
          <w:szCs w:val="22"/>
        </w:rPr>
        <w:t>years that can promote good discussion.</w:t>
      </w:r>
      <w:r w:rsidR="004019AA" w:rsidRPr="00F7239A">
        <w:rPr>
          <w:rFonts w:ascii="Cambria" w:hAnsi="Cambria"/>
          <w:sz w:val="22"/>
          <w:szCs w:val="22"/>
        </w:rPr>
        <w:t xml:space="preserve"> It is also an ideal opportunity to mention the role of Civil Defence and how well prepared they are in case of such a disaster.</w:t>
      </w:r>
      <w:r w:rsidR="00777AA4" w:rsidRPr="00F7239A">
        <w:rPr>
          <w:rFonts w:ascii="Cambria" w:hAnsi="Cambria"/>
          <w:sz w:val="22"/>
          <w:szCs w:val="22"/>
        </w:rPr>
        <w:t xml:space="preserve"> Use the site at </w:t>
      </w:r>
      <w:hyperlink r:id="rId8" w:history="1">
        <w:r w:rsidR="00777AA4" w:rsidRPr="00F7239A">
          <w:rPr>
            <w:rStyle w:val="Hyperlink"/>
            <w:rFonts w:ascii="Cambria" w:hAnsi="Cambria"/>
            <w:sz w:val="22"/>
            <w:szCs w:val="22"/>
          </w:rPr>
          <w:t>http://www.civildefence.govt.nz/</w:t>
        </w:r>
      </w:hyperlink>
      <w:r w:rsidR="00777AA4" w:rsidRPr="00F7239A">
        <w:rPr>
          <w:rFonts w:ascii="Cambria" w:hAnsi="Cambria"/>
          <w:sz w:val="22"/>
          <w:szCs w:val="22"/>
        </w:rPr>
        <w:t>.</w:t>
      </w:r>
    </w:p>
    <w:p w14:paraId="2C98373B" w14:textId="77777777" w:rsidR="00777AA4" w:rsidRPr="00F7239A" w:rsidRDefault="00777AA4" w:rsidP="004E60E8">
      <w:pPr>
        <w:jc w:val="both"/>
        <w:rPr>
          <w:rFonts w:ascii="Cambria" w:hAnsi="Cambria"/>
          <w:sz w:val="22"/>
          <w:szCs w:val="22"/>
        </w:rPr>
      </w:pPr>
    </w:p>
    <w:p w14:paraId="668B962B" w14:textId="77777777" w:rsidR="00777AA4" w:rsidRPr="00F7239A" w:rsidRDefault="00777AA4" w:rsidP="004E60E8">
      <w:pPr>
        <w:jc w:val="both"/>
        <w:rPr>
          <w:rFonts w:ascii="Cambria" w:hAnsi="Cambria"/>
          <w:sz w:val="22"/>
          <w:szCs w:val="22"/>
        </w:rPr>
      </w:pPr>
      <w:r w:rsidRPr="00F7239A">
        <w:rPr>
          <w:rFonts w:ascii="Cambria" w:hAnsi="Cambria"/>
          <w:sz w:val="22"/>
          <w:szCs w:val="22"/>
        </w:rPr>
        <w:t>This is also an ideal time to make geography come alive by looking at ENE</w:t>
      </w:r>
      <w:r w:rsidR="004E60E8">
        <w:rPr>
          <w:rFonts w:ascii="Cambria" w:hAnsi="Cambria"/>
          <w:sz w:val="22"/>
          <w:szCs w:val="22"/>
        </w:rPr>
        <w:t>s</w:t>
      </w:r>
      <w:r w:rsidRPr="00F7239A">
        <w:rPr>
          <w:rFonts w:ascii="Cambria" w:hAnsi="Cambria"/>
          <w:sz w:val="22"/>
          <w:szCs w:val="22"/>
        </w:rPr>
        <w:t xml:space="preserve"> happening in the world at the time. A good site for this is </w:t>
      </w:r>
      <w:hyperlink r:id="rId9" w:history="1">
        <w:r w:rsidRPr="00F7239A">
          <w:rPr>
            <w:rStyle w:val="Hyperlink"/>
            <w:rFonts w:ascii="Cambria" w:hAnsi="Cambria"/>
            <w:sz w:val="22"/>
            <w:szCs w:val="22"/>
          </w:rPr>
          <w:t>http://hisz.rsoe.hu/alertmap/index2.php</w:t>
        </w:r>
      </w:hyperlink>
    </w:p>
    <w:p w14:paraId="140CD141" w14:textId="77777777" w:rsidR="00777AA4" w:rsidRPr="00F7239A" w:rsidRDefault="00777AA4" w:rsidP="004E60E8">
      <w:pPr>
        <w:jc w:val="both"/>
        <w:rPr>
          <w:rFonts w:ascii="Cambria" w:hAnsi="Cambria"/>
          <w:sz w:val="22"/>
          <w:szCs w:val="22"/>
        </w:rPr>
      </w:pPr>
    </w:p>
    <w:p w14:paraId="4AC47817" w14:textId="77777777" w:rsidR="00B936CB" w:rsidRPr="00F7239A" w:rsidRDefault="00B566FD" w:rsidP="004E60E8">
      <w:pPr>
        <w:jc w:val="both"/>
        <w:rPr>
          <w:rFonts w:ascii="Cambria" w:hAnsi="Cambria"/>
          <w:sz w:val="22"/>
          <w:szCs w:val="22"/>
        </w:rPr>
      </w:pPr>
      <w:r w:rsidRPr="00F7239A">
        <w:rPr>
          <w:rFonts w:ascii="Cambria" w:hAnsi="Cambria"/>
          <w:sz w:val="22"/>
          <w:szCs w:val="22"/>
        </w:rPr>
        <w:t>You may also wish to diver</w:t>
      </w:r>
      <w:r w:rsidR="004E60E8">
        <w:rPr>
          <w:rFonts w:ascii="Cambria" w:hAnsi="Cambria"/>
          <w:sz w:val="22"/>
          <w:szCs w:val="22"/>
        </w:rPr>
        <w:t>sify into looking at the worst n</w:t>
      </w:r>
      <w:r w:rsidRPr="00F7239A">
        <w:rPr>
          <w:rFonts w:ascii="Cambria" w:hAnsi="Cambria"/>
          <w:sz w:val="22"/>
          <w:szCs w:val="22"/>
        </w:rPr>
        <w:t xml:space="preserve">atural disasters in the world. Good examples of these can be found at: </w:t>
      </w:r>
    </w:p>
    <w:p w14:paraId="6E3FDD26" w14:textId="77777777" w:rsidR="00B566FD" w:rsidRPr="00F7239A" w:rsidRDefault="00FC204D" w:rsidP="004E60E8">
      <w:pPr>
        <w:jc w:val="both"/>
        <w:rPr>
          <w:rFonts w:ascii="Cambria" w:hAnsi="Cambria"/>
          <w:sz w:val="22"/>
          <w:szCs w:val="22"/>
        </w:rPr>
      </w:pPr>
      <w:hyperlink r:id="rId10" w:history="1">
        <w:r w:rsidR="00B566FD" w:rsidRPr="00F7239A">
          <w:rPr>
            <w:rStyle w:val="Hyperlink"/>
            <w:rFonts w:ascii="Cambria" w:hAnsi="Cambria"/>
            <w:sz w:val="22"/>
            <w:szCs w:val="22"/>
          </w:rPr>
          <w:t>http://www.youtube.com/watch?v=T5wHtcSJgbE</w:t>
        </w:r>
      </w:hyperlink>
    </w:p>
    <w:p w14:paraId="2313EFFF" w14:textId="77777777" w:rsidR="00B566FD" w:rsidRPr="00F7239A" w:rsidRDefault="00B566FD" w:rsidP="004E60E8">
      <w:pPr>
        <w:jc w:val="both"/>
        <w:rPr>
          <w:rFonts w:ascii="Cambria" w:hAnsi="Cambria"/>
          <w:sz w:val="22"/>
          <w:szCs w:val="22"/>
        </w:rPr>
      </w:pPr>
    </w:p>
    <w:p w14:paraId="4EEAC069" w14:textId="77777777" w:rsidR="00B566FD" w:rsidRPr="00F7239A" w:rsidRDefault="00FC204D" w:rsidP="004E60E8">
      <w:pPr>
        <w:jc w:val="both"/>
        <w:rPr>
          <w:rFonts w:ascii="Cambria" w:hAnsi="Cambria"/>
          <w:sz w:val="22"/>
          <w:szCs w:val="22"/>
        </w:rPr>
      </w:pPr>
      <w:hyperlink r:id="rId11" w:history="1">
        <w:r w:rsidR="00B566FD" w:rsidRPr="00F7239A">
          <w:rPr>
            <w:rStyle w:val="Hyperlink"/>
            <w:rFonts w:ascii="Cambria" w:hAnsi="Cambria"/>
            <w:sz w:val="22"/>
            <w:szCs w:val="22"/>
          </w:rPr>
          <w:t>http://msn.co.nz/slideshow_ajax.aspx?sectionid=9020&amp;sectionname=slideshowajax&amp;subsectionid=178811&amp;subsectionname=dirnaturaldisasters</w:t>
        </w:r>
      </w:hyperlink>
    </w:p>
    <w:p w14:paraId="1EE44D85" w14:textId="77777777" w:rsidR="00B566FD" w:rsidRDefault="00B566FD" w:rsidP="004E60E8">
      <w:pPr>
        <w:jc w:val="both"/>
        <w:rPr>
          <w:rFonts w:ascii="Cambria" w:hAnsi="Cambria"/>
          <w:sz w:val="22"/>
          <w:szCs w:val="22"/>
        </w:rPr>
      </w:pPr>
    </w:p>
    <w:p w14:paraId="377EA4D5" w14:textId="77777777" w:rsidR="00437B9F" w:rsidRDefault="00FC204D" w:rsidP="004E60E8">
      <w:pPr>
        <w:jc w:val="both"/>
        <w:rPr>
          <w:rStyle w:val="Hyperlink"/>
          <w:rFonts w:ascii="Cambria" w:hAnsi="Cambria"/>
          <w:sz w:val="22"/>
          <w:szCs w:val="22"/>
        </w:rPr>
      </w:pPr>
      <w:hyperlink r:id="rId12" w:history="1">
        <w:r w:rsidR="00437B9F" w:rsidRPr="00AB64C2">
          <w:rPr>
            <w:rStyle w:val="Hyperlink"/>
            <w:rFonts w:ascii="Cambria" w:hAnsi="Cambria"/>
            <w:sz w:val="22"/>
            <w:szCs w:val="22"/>
          </w:rPr>
          <w:t>http://www.youtube.com/watch?v=Kg-6whkbZXs</w:t>
        </w:r>
      </w:hyperlink>
    </w:p>
    <w:p w14:paraId="10865E17" w14:textId="77777777" w:rsidR="00437B9F" w:rsidRPr="00F7239A" w:rsidRDefault="00437B9F" w:rsidP="004E60E8">
      <w:pPr>
        <w:jc w:val="both"/>
        <w:rPr>
          <w:rFonts w:ascii="Cambria" w:hAnsi="Cambria"/>
          <w:sz w:val="22"/>
          <w:szCs w:val="22"/>
        </w:rPr>
      </w:pPr>
    </w:p>
    <w:p w14:paraId="0DD4629D" w14:textId="77777777" w:rsidR="00B936CB" w:rsidRPr="00F7239A" w:rsidRDefault="00B936CB" w:rsidP="004E60E8">
      <w:pPr>
        <w:jc w:val="both"/>
        <w:rPr>
          <w:rFonts w:ascii="Cambria" w:hAnsi="Cambria"/>
          <w:b/>
          <w:sz w:val="22"/>
          <w:szCs w:val="22"/>
        </w:rPr>
      </w:pPr>
      <w:r w:rsidRPr="00F7239A">
        <w:rPr>
          <w:rFonts w:ascii="Cambria" w:hAnsi="Cambria"/>
          <w:b/>
          <w:sz w:val="22"/>
          <w:szCs w:val="22"/>
        </w:rPr>
        <w:t>HOW TO TEACH THE UNIT</w:t>
      </w:r>
    </w:p>
    <w:p w14:paraId="27D7D4BD" w14:textId="77777777" w:rsidR="0022372B" w:rsidRPr="00F7239A" w:rsidRDefault="0022372B" w:rsidP="004E60E8">
      <w:pPr>
        <w:jc w:val="both"/>
        <w:rPr>
          <w:rFonts w:ascii="Cambria" w:hAnsi="Cambria"/>
          <w:b/>
          <w:sz w:val="22"/>
          <w:szCs w:val="22"/>
        </w:rPr>
      </w:pPr>
    </w:p>
    <w:p w14:paraId="1E0916E0" w14:textId="77777777" w:rsidR="00B936CB" w:rsidRPr="00F7239A" w:rsidRDefault="00B936CB" w:rsidP="004E60E8">
      <w:pPr>
        <w:jc w:val="both"/>
        <w:rPr>
          <w:rFonts w:ascii="Cambria" w:hAnsi="Cambria"/>
          <w:sz w:val="22"/>
          <w:szCs w:val="22"/>
        </w:rPr>
      </w:pPr>
      <w:r w:rsidRPr="00F7239A">
        <w:rPr>
          <w:rFonts w:ascii="Cambria" w:hAnsi="Cambria"/>
          <w:sz w:val="22"/>
          <w:szCs w:val="22"/>
        </w:rPr>
        <w:t>There are several different ways this can be approached.</w:t>
      </w:r>
    </w:p>
    <w:p w14:paraId="5DBF5C66" w14:textId="77777777" w:rsidR="00B936CB" w:rsidRPr="00F7239A" w:rsidRDefault="00B936CB" w:rsidP="004E60E8">
      <w:pPr>
        <w:numPr>
          <w:ilvl w:val="0"/>
          <w:numId w:val="23"/>
        </w:numPr>
        <w:jc w:val="both"/>
        <w:rPr>
          <w:rFonts w:ascii="Cambria" w:hAnsi="Cambria"/>
          <w:sz w:val="22"/>
          <w:szCs w:val="22"/>
        </w:rPr>
      </w:pPr>
      <w:r w:rsidRPr="00F7239A">
        <w:rPr>
          <w:rFonts w:ascii="Cambria" w:hAnsi="Cambria"/>
          <w:sz w:val="22"/>
          <w:szCs w:val="22"/>
        </w:rPr>
        <w:t>Teach general information on the ENE first and then look at each case study in turn.</w:t>
      </w:r>
    </w:p>
    <w:p w14:paraId="1148AAC5" w14:textId="77777777" w:rsidR="00B936CB" w:rsidRPr="00F7239A" w:rsidRDefault="00B936CB" w:rsidP="004E60E8">
      <w:pPr>
        <w:numPr>
          <w:ilvl w:val="0"/>
          <w:numId w:val="23"/>
        </w:numPr>
        <w:jc w:val="both"/>
        <w:rPr>
          <w:rFonts w:ascii="Cambria" w:hAnsi="Cambria"/>
          <w:sz w:val="22"/>
          <w:szCs w:val="22"/>
        </w:rPr>
      </w:pPr>
      <w:r w:rsidRPr="00F7239A">
        <w:rPr>
          <w:rFonts w:ascii="Cambria" w:hAnsi="Cambria"/>
          <w:sz w:val="22"/>
          <w:szCs w:val="22"/>
        </w:rPr>
        <w:t>Teach the criteria one by one and look at how the ENE has affected each case study.</w:t>
      </w:r>
    </w:p>
    <w:p w14:paraId="2BCC08C1" w14:textId="77777777" w:rsidR="00B936CB" w:rsidRPr="00F7239A" w:rsidRDefault="00B936CB" w:rsidP="004E60E8">
      <w:pPr>
        <w:numPr>
          <w:ilvl w:val="0"/>
          <w:numId w:val="23"/>
        </w:numPr>
        <w:jc w:val="both"/>
        <w:rPr>
          <w:rFonts w:ascii="Cambria" w:hAnsi="Cambria"/>
          <w:sz w:val="22"/>
          <w:szCs w:val="22"/>
        </w:rPr>
      </w:pPr>
      <w:r w:rsidRPr="00F7239A">
        <w:rPr>
          <w:rFonts w:ascii="Cambria" w:hAnsi="Cambria"/>
          <w:sz w:val="22"/>
          <w:szCs w:val="22"/>
        </w:rPr>
        <w:t>Teach general information on the ENE with reference to one case study first and then get students to do their own research on a different case study themselves.</w:t>
      </w:r>
    </w:p>
    <w:p w14:paraId="4D78AF00" w14:textId="77777777" w:rsidR="00D83998" w:rsidRPr="00F7239A" w:rsidRDefault="00D83998" w:rsidP="004E60E8">
      <w:pPr>
        <w:ind w:left="720"/>
        <w:jc w:val="both"/>
        <w:rPr>
          <w:rFonts w:ascii="Cambria" w:hAnsi="Cambria"/>
          <w:sz w:val="22"/>
          <w:szCs w:val="22"/>
        </w:rPr>
      </w:pPr>
    </w:p>
    <w:p w14:paraId="29DE7981" w14:textId="77777777" w:rsidR="003B1C8C" w:rsidRPr="00F7239A" w:rsidRDefault="00991560" w:rsidP="004E60E8">
      <w:pPr>
        <w:jc w:val="both"/>
        <w:rPr>
          <w:rFonts w:ascii="Cambria" w:hAnsi="Cambria"/>
          <w:b/>
          <w:sz w:val="22"/>
          <w:szCs w:val="22"/>
        </w:rPr>
      </w:pPr>
      <w:r w:rsidRPr="00F7239A">
        <w:rPr>
          <w:rFonts w:ascii="Cambria" w:hAnsi="Cambria"/>
          <w:b/>
          <w:sz w:val="22"/>
          <w:szCs w:val="22"/>
        </w:rPr>
        <w:t>ASPECTS</w:t>
      </w:r>
      <w:r w:rsidR="00B936CB" w:rsidRPr="00F7239A">
        <w:rPr>
          <w:rFonts w:ascii="Cambria" w:hAnsi="Cambria"/>
          <w:b/>
          <w:sz w:val="22"/>
          <w:szCs w:val="22"/>
        </w:rPr>
        <w:t xml:space="preserve"> TO BE COVERED</w:t>
      </w:r>
    </w:p>
    <w:p w14:paraId="56E80FEC" w14:textId="77777777" w:rsidR="004019AA" w:rsidRPr="00F7239A" w:rsidRDefault="004019AA" w:rsidP="004E60E8">
      <w:pPr>
        <w:jc w:val="both"/>
        <w:rPr>
          <w:rFonts w:ascii="Cambria" w:hAnsi="Cambria"/>
          <w:sz w:val="22"/>
          <w:szCs w:val="22"/>
        </w:rPr>
      </w:pPr>
    </w:p>
    <w:p w14:paraId="1FB7A435" w14:textId="77777777" w:rsidR="006A0E48" w:rsidRPr="00F7239A" w:rsidRDefault="006A0E48" w:rsidP="004E60E8">
      <w:pPr>
        <w:numPr>
          <w:ilvl w:val="0"/>
          <w:numId w:val="25"/>
        </w:numPr>
        <w:jc w:val="both"/>
        <w:rPr>
          <w:rFonts w:ascii="Cambria" w:hAnsi="Cambria"/>
          <w:b/>
          <w:sz w:val="22"/>
          <w:szCs w:val="22"/>
        </w:rPr>
      </w:pPr>
      <w:r w:rsidRPr="00F7239A">
        <w:rPr>
          <w:rFonts w:ascii="Cambria" w:hAnsi="Cambria"/>
          <w:b/>
          <w:sz w:val="22"/>
          <w:szCs w:val="22"/>
        </w:rPr>
        <w:t>Natural and Cultural characteristics (features) of the environments that make them vulnerable to extreme natural events.</w:t>
      </w:r>
    </w:p>
    <w:p w14:paraId="63234611" w14:textId="77777777" w:rsidR="001E1116" w:rsidRPr="00F7239A" w:rsidRDefault="001E1116" w:rsidP="004E60E8">
      <w:pPr>
        <w:ind w:left="720"/>
        <w:jc w:val="both"/>
        <w:rPr>
          <w:rFonts w:ascii="Cambria" w:hAnsi="Cambria"/>
          <w:b/>
          <w:sz w:val="22"/>
          <w:szCs w:val="22"/>
        </w:rPr>
      </w:pPr>
    </w:p>
    <w:p w14:paraId="5B43D896" w14:textId="77777777" w:rsidR="006A0E48" w:rsidRPr="00F7239A" w:rsidRDefault="006A0E48" w:rsidP="004E60E8">
      <w:pPr>
        <w:jc w:val="both"/>
        <w:rPr>
          <w:rFonts w:ascii="Cambria" w:hAnsi="Cambria"/>
          <w:sz w:val="22"/>
          <w:szCs w:val="22"/>
        </w:rPr>
      </w:pPr>
      <w:r w:rsidRPr="00F7239A">
        <w:rPr>
          <w:rFonts w:ascii="Cambria" w:hAnsi="Cambria"/>
          <w:sz w:val="22"/>
          <w:szCs w:val="22"/>
        </w:rPr>
        <w:t>This means what it is about the environment studied that means that an extreme natural event is likely to happen and have consequences. It is important that you cover at least 2 natural and 2 cultural characteristics. What you cover is dependent on the ENE chosen. For example:</w:t>
      </w:r>
    </w:p>
    <w:p w14:paraId="54D8C73C" w14:textId="77777777" w:rsidR="0022372B" w:rsidRPr="00F7239A" w:rsidRDefault="0022372B" w:rsidP="006A0E4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465"/>
        <w:gridCol w:w="2314"/>
        <w:gridCol w:w="2227"/>
      </w:tblGrid>
      <w:tr w:rsidR="006A0E48" w:rsidRPr="00F7239A" w14:paraId="5BBBC60F" w14:textId="77777777" w:rsidTr="00794426">
        <w:tc>
          <w:tcPr>
            <w:tcW w:w="2051" w:type="dxa"/>
            <w:shd w:val="clear" w:color="auto" w:fill="auto"/>
          </w:tcPr>
          <w:p w14:paraId="1B603359" w14:textId="77777777" w:rsidR="006A0E48" w:rsidRPr="00F7239A" w:rsidRDefault="006A0E48" w:rsidP="006A0E48">
            <w:pPr>
              <w:rPr>
                <w:rFonts w:ascii="Cambria" w:eastAsia="MS Mincho" w:hAnsi="Cambria"/>
                <w:sz w:val="22"/>
                <w:szCs w:val="22"/>
              </w:rPr>
            </w:pPr>
          </w:p>
        </w:tc>
        <w:tc>
          <w:tcPr>
            <w:tcW w:w="2514" w:type="dxa"/>
            <w:shd w:val="clear" w:color="auto" w:fill="auto"/>
          </w:tcPr>
          <w:p w14:paraId="549E9C0C" w14:textId="77777777" w:rsidR="006A0E48" w:rsidRPr="00F7239A" w:rsidRDefault="006A0E48" w:rsidP="006A0E48">
            <w:pPr>
              <w:rPr>
                <w:rFonts w:ascii="Cambria" w:eastAsia="MS Mincho" w:hAnsi="Cambria"/>
                <w:b/>
                <w:sz w:val="22"/>
                <w:szCs w:val="22"/>
              </w:rPr>
            </w:pPr>
            <w:r w:rsidRPr="00F7239A">
              <w:rPr>
                <w:rFonts w:ascii="Cambria" w:eastAsia="MS Mincho" w:hAnsi="Cambria"/>
                <w:b/>
                <w:sz w:val="22"/>
                <w:szCs w:val="22"/>
              </w:rPr>
              <w:t>Volcanic Eruptions and Earthquakes</w:t>
            </w:r>
          </w:p>
        </w:tc>
        <w:tc>
          <w:tcPr>
            <w:tcW w:w="2375" w:type="dxa"/>
            <w:shd w:val="clear" w:color="auto" w:fill="auto"/>
          </w:tcPr>
          <w:p w14:paraId="63D55378" w14:textId="77777777" w:rsidR="006A0E48" w:rsidRPr="00F7239A" w:rsidRDefault="006A0E48" w:rsidP="006A0E48">
            <w:pPr>
              <w:rPr>
                <w:rFonts w:ascii="Cambria" w:eastAsia="MS Mincho" w:hAnsi="Cambria"/>
                <w:b/>
                <w:sz w:val="22"/>
                <w:szCs w:val="22"/>
              </w:rPr>
            </w:pPr>
            <w:r w:rsidRPr="00F7239A">
              <w:rPr>
                <w:rFonts w:ascii="Cambria" w:eastAsia="MS Mincho" w:hAnsi="Cambria"/>
                <w:b/>
                <w:sz w:val="22"/>
                <w:szCs w:val="22"/>
              </w:rPr>
              <w:t>Tsunami and Cyclones</w:t>
            </w:r>
          </w:p>
        </w:tc>
        <w:tc>
          <w:tcPr>
            <w:tcW w:w="2295" w:type="dxa"/>
            <w:shd w:val="clear" w:color="auto" w:fill="auto"/>
          </w:tcPr>
          <w:p w14:paraId="09F01E01" w14:textId="77777777" w:rsidR="006A0E48" w:rsidRPr="00F7239A" w:rsidRDefault="006A0E48" w:rsidP="006A0E48">
            <w:pPr>
              <w:rPr>
                <w:rFonts w:ascii="Cambria" w:eastAsia="MS Mincho" w:hAnsi="Cambria"/>
                <w:b/>
                <w:sz w:val="22"/>
                <w:szCs w:val="22"/>
              </w:rPr>
            </w:pPr>
            <w:r w:rsidRPr="00F7239A">
              <w:rPr>
                <w:rFonts w:ascii="Cambria" w:eastAsia="MS Mincho" w:hAnsi="Cambria"/>
                <w:b/>
                <w:sz w:val="22"/>
                <w:szCs w:val="22"/>
              </w:rPr>
              <w:t>Floods</w:t>
            </w:r>
          </w:p>
        </w:tc>
      </w:tr>
      <w:tr w:rsidR="006A0E48" w:rsidRPr="00F7239A" w14:paraId="011F53AA" w14:textId="77777777" w:rsidTr="00794426">
        <w:tc>
          <w:tcPr>
            <w:tcW w:w="2051" w:type="dxa"/>
            <w:shd w:val="clear" w:color="auto" w:fill="auto"/>
          </w:tcPr>
          <w:p w14:paraId="4DAA020B" w14:textId="77777777" w:rsidR="006A0E48" w:rsidRPr="00F7239A" w:rsidRDefault="006A0E48" w:rsidP="006A0E48">
            <w:pPr>
              <w:rPr>
                <w:rFonts w:ascii="Cambria" w:eastAsia="MS Mincho" w:hAnsi="Cambria"/>
                <w:b/>
                <w:sz w:val="22"/>
                <w:szCs w:val="22"/>
              </w:rPr>
            </w:pPr>
            <w:r w:rsidRPr="00F7239A">
              <w:rPr>
                <w:rFonts w:ascii="Cambria" w:eastAsia="MS Mincho" w:hAnsi="Cambria"/>
                <w:b/>
                <w:sz w:val="22"/>
                <w:szCs w:val="22"/>
              </w:rPr>
              <w:t>Natural</w:t>
            </w:r>
          </w:p>
          <w:p w14:paraId="0E1D3C9C" w14:textId="77777777" w:rsidR="006A0E48" w:rsidRPr="00F7239A" w:rsidRDefault="006A0E48" w:rsidP="006A0E48">
            <w:pPr>
              <w:rPr>
                <w:rFonts w:ascii="Cambria" w:eastAsia="MS Mincho" w:hAnsi="Cambria"/>
                <w:b/>
                <w:sz w:val="22"/>
                <w:szCs w:val="22"/>
              </w:rPr>
            </w:pPr>
          </w:p>
        </w:tc>
        <w:tc>
          <w:tcPr>
            <w:tcW w:w="2514" w:type="dxa"/>
            <w:shd w:val="clear" w:color="auto" w:fill="auto"/>
          </w:tcPr>
          <w:p w14:paraId="12AAF3A2" w14:textId="77777777" w:rsidR="006A0E48" w:rsidRPr="00F7239A" w:rsidRDefault="006A0E48" w:rsidP="006A0E48">
            <w:pPr>
              <w:rPr>
                <w:rFonts w:ascii="Cambria" w:eastAsia="MS Mincho" w:hAnsi="Cambria"/>
                <w:sz w:val="22"/>
                <w:szCs w:val="22"/>
              </w:rPr>
            </w:pPr>
            <w:r w:rsidRPr="00F7239A">
              <w:rPr>
                <w:rFonts w:ascii="Cambria" w:eastAsia="MS Mincho" w:hAnsi="Cambria"/>
                <w:sz w:val="22"/>
                <w:szCs w:val="22"/>
              </w:rPr>
              <w:t>Location relative to plate margins</w:t>
            </w:r>
          </w:p>
          <w:p w14:paraId="435141DA" w14:textId="77777777" w:rsidR="006A0E48" w:rsidRPr="00F7239A" w:rsidRDefault="006A0E48" w:rsidP="006A0E48">
            <w:pPr>
              <w:rPr>
                <w:rFonts w:ascii="Cambria" w:eastAsia="MS Mincho" w:hAnsi="Cambria"/>
                <w:sz w:val="22"/>
                <w:szCs w:val="22"/>
              </w:rPr>
            </w:pPr>
          </w:p>
        </w:tc>
        <w:tc>
          <w:tcPr>
            <w:tcW w:w="2375" w:type="dxa"/>
            <w:shd w:val="clear" w:color="auto" w:fill="auto"/>
          </w:tcPr>
          <w:p w14:paraId="1F582449" w14:textId="77777777" w:rsidR="006A0E48" w:rsidRPr="00F7239A" w:rsidRDefault="006A0E48" w:rsidP="006A0E48">
            <w:pPr>
              <w:rPr>
                <w:rFonts w:ascii="Cambria" w:eastAsia="MS Mincho" w:hAnsi="Cambria"/>
                <w:sz w:val="22"/>
                <w:szCs w:val="22"/>
              </w:rPr>
            </w:pPr>
            <w:r w:rsidRPr="00F7239A">
              <w:rPr>
                <w:rFonts w:ascii="Cambria" w:eastAsia="MS Mincho" w:hAnsi="Cambria"/>
                <w:sz w:val="22"/>
                <w:szCs w:val="22"/>
              </w:rPr>
              <w:t>Height of the Land</w:t>
            </w:r>
            <w:r w:rsidR="006A5123">
              <w:rPr>
                <w:rFonts w:ascii="Cambria" w:eastAsia="MS Mincho" w:hAnsi="Cambria"/>
                <w:sz w:val="22"/>
                <w:szCs w:val="22"/>
              </w:rPr>
              <w:t>/ location relative to coastline</w:t>
            </w:r>
          </w:p>
        </w:tc>
        <w:tc>
          <w:tcPr>
            <w:tcW w:w="2295" w:type="dxa"/>
            <w:shd w:val="clear" w:color="auto" w:fill="auto"/>
          </w:tcPr>
          <w:p w14:paraId="1374C111" w14:textId="77777777" w:rsidR="006A0E48" w:rsidRPr="00F7239A" w:rsidRDefault="006A0E48" w:rsidP="006A0E48">
            <w:pPr>
              <w:rPr>
                <w:rFonts w:ascii="Cambria" w:eastAsia="MS Mincho" w:hAnsi="Cambria"/>
                <w:sz w:val="22"/>
                <w:szCs w:val="22"/>
              </w:rPr>
            </w:pPr>
            <w:r w:rsidRPr="00F7239A">
              <w:rPr>
                <w:rFonts w:ascii="Cambria" w:eastAsia="MS Mincho" w:hAnsi="Cambria"/>
                <w:sz w:val="22"/>
                <w:szCs w:val="22"/>
              </w:rPr>
              <w:t>Shape of a river valley</w:t>
            </w:r>
          </w:p>
        </w:tc>
      </w:tr>
      <w:tr w:rsidR="006A0E48" w:rsidRPr="00F7239A" w14:paraId="1FEA6BE9" w14:textId="77777777" w:rsidTr="00794426">
        <w:tc>
          <w:tcPr>
            <w:tcW w:w="2051" w:type="dxa"/>
            <w:shd w:val="clear" w:color="auto" w:fill="auto"/>
          </w:tcPr>
          <w:p w14:paraId="29D953DC" w14:textId="77777777" w:rsidR="006A0E48" w:rsidRPr="00F7239A" w:rsidRDefault="006A0E48" w:rsidP="006A0E48">
            <w:pPr>
              <w:rPr>
                <w:rFonts w:ascii="Cambria" w:eastAsia="MS Mincho" w:hAnsi="Cambria"/>
                <w:b/>
                <w:sz w:val="22"/>
                <w:szCs w:val="22"/>
              </w:rPr>
            </w:pPr>
            <w:r w:rsidRPr="00F7239A">
              <w:rPr>
                <w:rFonts w:ascii="Cambria" w:eastAsia="MS Mincho" w:hAnsi="Cambria"/>
                <w:b/>
                <w:sz w:val="22"/>
                <w:szCs w:val="22"/>
              </w:rPr>
              <w:t>Cultural</w:t>
            </w:r>
          </w:p>
        </w:tc>
        <w:tc>
          <w:tcPr>
            <w:tcW w:w="7184" w:type="dxa"/>
            <w:gridSpan w:val="3"/>
            <w:shd w:val="clear" w:color="auto" w:fill="auto"/>
          </w:tcPr>
          <w:p w14:paraId="1172F41F" w14:textId="77777777" w:rsidR="006A0E48" w:rsidRPr="00F7239A" w:rsidRDefault="006A0E48" w:rsidP="00794426">
            <w:pPr>
              <w:jc w:val="center"/>
              <w:rPr>
                <w:rFonts w:ascii="Cambria" w:eastAsia="MS Mincho" w:hAnsi="Cambria"/>
                <w:sz w:val="22"/>
                <w:szCs w:val="22"/>
              </w:rPr>
            </w:pPr>
            <w:r w:rsidRPr="00F7239A">
              <w:rPr>
                <w:rFonts w:ascii="Cambria" w:eastAsia="MS Mincho" w:hAnsi="Cambria"/>
                <w:sz w:val="22"/>
                <w:szCs w:val="22"/>
              </w:rPr>
              <w:t>How many and where people live/work</w:t>
            </w:r>
          </w:p>
          <w:p w14:paraId="360B4D1E" w14:textId="77777777" w:rsidR="001E1116" w:rsidRDefault="001E1116" w:rsidP="00794426">
            <w:pPr>
              <w:jc w:val="center"/>
              <w:rPr>
                <w:rFonts w:ascii="Cambria" w:eastAsia="MS Mincho" w:hAnsi="Cambria"/>
                <w:sz w:val="22"/>
                <w:szCs w:val="22"/>
              </w:rPr>
            </w:pPr>
            <w:r w:rsidRPr="00F7239A">
              <w:rPr>
                <w:rFonts w:ascii="Cambria" w:eastAsia="MS Mincho" w:hAnsi="Cambria"/>
                <w:sz w:val="22"/>
                <w:szCs w:val="22"/>
              </w:rPr>
              <w:lastRenderedPageBreak/>
              <w:t xml:space="preserve">Use of the environment for tourism /farming / trade </w:t>
            </w:r>
            <w:proofErr w:type="spellStart"/>
            <w:r w:rsidRPr="00F7239A">
              <w:rPr>
                <w:rFonts w:ascii="Cambria" w:eastAsia="MS Mincho" w:hAnsi="Cambria"/>
                <w:sz w:val="22"/>
                <w:szCs w:val="22"/>
              </w:rPr>
              <w:t>etc</w:t>
            </w:r>
            <w:proofErr w:type="spellEnd"/>
          </w:p>
          <w:p w14:paraId="020BF609" w14:textId="0A88A87B" w:rsidR="00C42475" w:rsidRPr="00F7239A" w:rsidRDefault="00C42475" w:rsidP="00794426">
            <w:pPr>
              <w:jc w:val="center"/>
              <w:rPr>
                <w:rFonts w:ascii="Cambria" w:eastAsia="MS Mincho" w:hAnsi="Cambria"/>
                <w:sz w:val="22"/>
                <w:szCs w:val="22"/>
              </w:rPr>
            </w:pPr>
            <w:r>
              <w:rPr>
                <w:rFonts w:ascii="Cambria" w:eastAsia="MS Mincho" w:hAnsi="Cambria"/>
                <w:sz w:val="22"/>
                <w:szCs w:val="22"/>
              </w:rPr>
              <w:t>The level of preparation of people for the disaster</w:t>
            </w:r>
          </w:p>
        </w:tc>
      </w:tr>
    </w:tbl>
    <w:p w14:paraId="7F3A810E" w14:textId="77777777" w:rsidR="004019AA" w:rsidRPr="00F7239A" w:rsidRDefault="004019AA" w:rsidP="008F4556">
      <w:pPr>
        <w:jc w:val="both"/>
        <w:rPr>
          <w:rFonts w:ascii="Cambria" w:hAnsi="Cambria"/>
          <w:b/>
          <w:sz w:val="22"/>
          <w:szCs w:val="22"/>
        </w:rPr>
      </w:pPr>
    </w:p>
    <w:p w14:paraId="0275E027" w14:textId="77777777" w:rsidR="008F4556" w:rsidRPr="00F7239A" w:rsidRDefault="008F4556" w:rsidP="008F4556">
      <w:pPr>
        <w:jc w:val="both"/>
        <w:rPr>
          <w:rFonts w:ascii="Cambria" w:hAnsi="Cambria"/>
          <w:sz w:val="22"/>
          <w:szCs w:val="22"/>
        </w:rPr>
      </w:pPr>
      <w:r w:rsidRPr="00F7239A">
        <w:rPr>
          <w:rFonts w:ascii="Cambria" w:hAnsi="Cambria"/>
          <w:b/>
          <w:sz w:val="22"/>
          <w:szCs w:val="22"/>
        </w:rPr>
        <w:t xml:space="preserve">What students should be able to do: </w:t>
      </w:r>
      <w:r w:rsidRPr="00F7239A">
        <w:rPr>
          <w:rFonts w:ascii="Cambria" w:hAnsi="Cambria"/>
          <w:sz w:val="22"/>
          <w:szCs w:val="22"/>
        </w:rPr>
        <w:t>Draw an annotated map of their environments showing reasons it is vulnerable. Write a paragraph saying why it is vulnerable.</w:t>
      </w:r>
    </w:p>
    <w:p w14:paraId="7F24DCCE" w14:textId="77777777" w:rsidR="008F4556" w:rsidRDefault="008F4556" w:rsidP="008F4556">
      <w:pPr>
        <w:rPr>
          <w:rFonts w:ascii="Cambria" w:hAnsi="Cambria"/>
          <w:b/>
          <w:sz w:val="22"/>
          <w:szCs w:val="22"/>
        </w:rPr>
      </w:pPr>
    </w:p>
    <w:p w14:paraId="5B6A13BB" w14:textId="77777777" w:rsidR="00466FFD" w:rsidRDefault="00466FFD" w:rsidP="008F4556">
      <w:pPr>
        <w:rPr>
          <w:rFonts w:ascii="Cambria" w:hAnsi="Cambria"/>
          <w:b/>
          <w:sz w:val="22"/>
          <w:szCs w:val="22"/>
        </w:rPr>
      </w:pPr>
    </w:p>
    <w:p w14:paraId="0F83E62C" w14:textId="77777777" w:rsidR="00466FFD" w:rsidRPr="00F7239A" w:rsidRDefault="00466FFD" w:rsidP="008F4556">
      <w:pPr>
        <w:rPr>
          <w:rFonts w:ascii="Cambria" w:hAnsi="Cambria"/>
          <w:b/>
          <w:sz w:val="22"/>
          <w:szCs w:val="22"/>
        </w:rPr>
      </w:pPr>
    </w:p>
    <w:p w14:paraId="4437C439" w14:textId="77777777" w:rsidR="006A0E48" w:rsidRPr="00F7239A" w:rsidRDefault="006A0E48" w:rsidP="004E60E8">
      <w:pPr>
        <w:numPr>
          <w:ilvl w:val="0"/>
          <w:numId w:val="25"/>
        </w:numPr>
        <w:jc w:val="both"/>
        <w:rPr>
          <w:rFonts w:ascii="Cambria" w:hAnsi="Cambria"/>
          <w:b/>
          <w:sz w:val="22"/>
          <w:szCs w:val="22"/>
        </w:rPr>
      </w:pPr>
      <w:r w:rsidRPr="00F7239A">
        <w:rPr>
          <w:rFonts w:ascii="Cambria" w:hAnsi="Cambria"/>
          <w:b/>
          <w:sz w:val="22"/>
          <w:szCs w:val="22"/>
        </w:rPr>
        <w:t>Natural processes that operate to produce the extreme natural event</w:t>
      </w:r>
    </w:p>
    <w:p w14:paraId="2A6F9327" w14:textId="77777777" w:rsidR="008F4556" w:rsidRPr="00F7239A" w:rsidRDefault="008F4556" w:rsidP="004E60E8">
      <w:pPr>
        <w:ind w:left="360"/>
        <w:jc w:val="both"/>
        <w:rPr>
          <w:rFonts w:ascii="Cambria" w:hAnsi="Cambria"/>
          <w:b/>
          <w:sz w:val="22"/>
          <w:szCs w:val="22"/>
        </w:rPr>
      </w:pPr>
    </w:p>
    <w:p w14:paraId="156D0DD8" w14:textId="77777777" w:rsidR="001E1116" w:rsidRPr="00F7239A" w:rsidRDefault="008F4556" w:rsidP="004E60E8">
      <w:pPr>
        <w:ind w:left="360"/>
        <w:jc w:val="both"/>
        <w:rPr>
          <w:rFonts w:ascii="Cambria" w:hAnsi="Cambria"/>
          <w:sz w:val="22"/>
          <w:szCs w:val="22"/>
        </w:rPr>
      </w:pPr>
      <w:r w:rsidRPr="00F7239A">
        <w:rPr>
          <w:rFonts w:ascii="Cambria" w:hAnsi="Cambria"/>
          <w:sz w:val="22"/>
          <w:szCs w:val="22"/>
        </w:rPr>
        <w:t>It is important that students understand that a process is a series of connected actions</w:t>
      </w:r>
      <w:r w:rsidR="004E60E8">
        <w:rPr>
          <w:rFonts w:ascii="Cambria" w:hAnsi="Cambria"/>
          <w:sz w:val="22"/>
          <w:szCs w:val="22"/>
        </w:rPr>
        <w:t xml:space="preserve"> or events</w:t>
      </w:r>
      <w:r w:rsidRPr="00F7239A">
        <w:rPr>
          <w:rFonts w:ascii="Cambria" w:hAnsi="Cambria"/>
          <w:sz w:val="22"/>
          <w:szCs w:val="22"/>
        </w:rPr>
        <w:t>. This</w:t>
      </w:r>
      <w:r w:rsidR="004019AA" w:rsidRPr="00F7239A">
        <w:rPr>
          <w:rFonts w:ascii="Cambria" w:hAnsi="Cambria"/>
          <w:sz w:val="22"/>
          <w:szCs w:val="22"/>
        </w:rPr>
        <w:t xml:space="preserve"> happens first, </w:t>
      </w:r>
      <w:r w:rsidR="004E60E8">
        <w:rPr>
          <w:rFonts w:ascii="Cambria" w:hAnsi="Cambria"/>
          <w:sz w:val="22"/>
          <w:szCs w:val="22"/>
        </w:rPr>
        <w:t xml:space="preserve">then this and then that, </w:t>
      </w:r>
      <w:r w:rsidRPr="00F7239A">
        <w:rPr>
          <w:rFonts w:ascii="Cambria" w:hAnsi="Cambria"/>
          <w:sz w:val="22"/>
          <w:szCs w:val="22"/>
        </w:rPr>
        <w:t xml:space="preserve">showing the event from its first formation to the aftermath of the event and it finally ending. Note also that the bullet point uses processes in the plural. Teach at least 2 separate </w:t>
      </w:r>
      <w:r w:rsidR="004019AA" w:rsidRPr="00F7239A">
        <w:rPr>
          <w:rFonts w:ascii="Cambria" w:hAnsi="Cambria"/>
          <w:sz w:val="22"/>
          <w:szCs w:val="22"/>
        </w:rPr>
        <w:t xml:space="preserve">natural </w:t>
      </w:r>
      <w:r w:rsidRPr="00F7239A">
        <w:rPr>
          <w:rFonts w:ascii="Cambria" w:hAnsi="Cambria"/>
          <w:sz w:val="22"/>
          <w:szCs w:val="22"/>
        </w:rPr>
        <w:t xml:space="preserve">processes to fulfill this requirement </w:t>
      </w:r>
      <w:proofErr w:type="spellStart"/>
      <w:r w:rsidRPr="00F7239A">
        <w:rPr>
          <w:rFonts w:ascii="Cambria" w:hAnsi="Cambria"/>
          <w:sz w:val="22"/>
          <w:szCs w:val="22"/>
        </w:rPr>
        <w:t>eg</w:t>
      </w:r>
      <w:proofErr w:type="spellEnd"/>
      <w:r w:rsidRPr="00F7239A">
        <w:rPr>
          <w:rFonts w:ascii="Cambria" w:hAnsi="Cambria"/>
          <w:sz w:val="22"/>
          <w:szCs w:val="22"/>
        </w:rPr>
        <w:t xml:space="preserve"> </w:t>
      </w:r>
      <w:r w:rsidR="004E60E8" w:rsidRPr="00F7239A">
        <w:rPr>
          <w:rFonts w:ascii="Cambria" w:hAnsi="Cambria"/>
          <w:sz w:val="22"/>
          <w:szCs w:val="22"/>
        </w:rPr>
        <w:t>a</w:t>
      </w:r>
      <w:r w:rsidRPr="00F7239A">
        <w:rPr>
          <w:rFonts w:ascii="Cambria" w:hAnsi="Cambria"/>
          <w:sz w:val="22"/>
          <w:szCs w:val="22"/>
        </w:rPr>
        <w:t xml:space="preserve"> volcanic eruption results from both subduction and volcanism. </w:t>
      </w:r>
      <w:r w:rsidR="001E1116" w:rsidRPr="00F7239A">
        <w:rPr>
          <w:rFonts w:ascii="Cambria" w:hAnsi="Cambria"/>
          <w:sz w:val="22"/>
          <w:szCs w:val="22"/>
        </w:rPr>
        <w:t>An earthquake results from processes within the earth and processes on the earth.</w:t>
      </w:r>
    </w:p>
    <w:p w14:paraId="13B8E6AC" w14:textId="77777777" w:rsidR="008F4556" w:rsidRPr="00F7239A" w:rsidRDefault="008F4556" w:rsidP="004E60E8">
      <w:pPr>
        <w:ind w:left="360"/>
        <w:jc w:val="both"/>
        <w:rPr>
          <w:rFonts w:ascii="Cambria" w:hAnsi="Cambria"/>
          <w:sz w:val="22"/>
          <w:szCs w:val="22"/>
        </w:rPr>
      </w:pPr>
      <w:r w:rsidRPr="00F7239A">
        <w:rPr>
          <w:rFonts w:ascii="Cambria" w:hAnsi="Cambria"/>
          <w:b/>
          <w:sz w:val="22"/>
          <w:szCs w:val="22"/>
        </w:rPr>
        <w:t xml:space="preserve">What students should be able to do: </w:t>
      </w:r>
      <w:r w:rsidRPr="00F7239A">
        <w:rPr>
          <w:rFonts w:ascii="Cambria" w:hAnsi="Cambria"/>
          <w:sz w:val="22"/>
          <w:szCs w:val="22"/>
        </w:rPr>
        <w:t>Draw a series of annotated diagrams that explain how the ENE was formed due to named processes. Write a paragraph.</w:t>
      </w:r>
    </w:p>
    <w:p w14:paraId="377607BC" w14:textId="77777777" w:rsidR="006A0E48" w:rsidRPr="00F7239A" w:rsidRDefault="006A0E48" w:rsidP="004E60E8">
      <w:pPr>
        <w:jc w:val="both"/>
        <w:rPr>
          <w:rFonts w:ascii="Cambria" w:hAnsi="Cambria"/>
          <w:sz w:val="22"/>
          <w:szCs w:val="22"/>
        </w:rPr>
      </w:pPr>
    </w:p>
    <w:p w14:paraId="46139A6D" w14:textId="77777777" w:rsidR="006A0E48" w:rsidRPr="00F7239A" w:rsidRDefault="008F4556" w:rsidP="004E60E8">
      <w:pPr>
        <w:numPr>
          <w:ilvl w:val="0"/>
          <w:numId w:val="25"/>
        </w:numPr>
        <w:jc w:val="both"/>
        <w:rPr>
          <w:rFonts w:ascii="Cambria" w:hAnsi="Cambria"/>
          <w:b/>
          <w:sz w:val="22"/>
          <w:szCs w:val="22"/>
        </w:rPr>
      </w:pPr>
      <w:r w:rsidRPr="00F7239A">
        <w:rPr>
          <w:rFonts w:ascii="Cambria" w:hAnsi="Cambria"/>
          <w:b/>
          <w:sz w:val="22"/>
          <w:szCs w:val="22"/>
        </w:rPr>
        <w:t>Effects of the extreme natural event on the natural environment</w:t>
      </w:r>
    </w:p>
    <w:p w14:paraId="79182D59" w14:textId="77777777" w:rsidR="008F4556" w:rsidRPr="00F7239A" w:rsidRDefault="008F4556" w:rsidP="004E60E8">
      <w:pPr>
        <w:jc w:val="both"/>
        <w:rPr>
          <w:rFonts w:ascii="Cambria" w:hAnsi="Cambria"/>
          <w:b/>
          <w:sz w:val="22"/>
          <w:szCs w:val="22"/>
        </w:rPr>
      </w:pPr>
    </w:p>
    <w:p w14:paraId="2F90A2CC" w14:textId="77777777" w:rsidR="006A0E48" w:rsidRPr="00F7239A" w:rsidRDefault="008F4556" w:rsidP="004E60E8">
      <w:pPr>
        <w:jc w:val="both"/>
        <w:rPr>
          <w:rFonts w:ascii="Cambria" w:hAnsi="Cambria"/>
          <w:sz w:val="22"/>
          <w:szCs w:val="22"/>
        </w:rPr>
      </w:pPr>
      <w:r w:rsidRPr="00F7239A">
        <w:rPr>
          <w:rFonts w:ascii="Cambria" w:hAnsi="Cambria"/>
          <w:sz w:val="22"/>
          <w:szCs w:val="22"/>
        </w:rPr>
        <w:t>Students need to classify effects according to relief, vegetation, soils and climate. Based on both case studies they should be able to name at least one example of each</w:t>
      </w:r>
      <w:r w:rsidR="003B6E63" w:rsidRPr="00F7239A">
        <w:rPr>
          <w:rFonts w:ascii="Cambria" w:hAnsi="Cambria"/>
          <w:sz w:val="22"/>
          <w:szCs w:val="22"/>
        </w:rPr>
        <w:t xml:space="preserve"> as well as link this to how the ENE led to this (cause and effect).</w:t>
      </w:r>
    </w:p>
    <w:p w14:paraId="5AC24280" w14:textId="77777777" w:rsidR="003B6E63" w:rsidRPr="00F7239A" w:rsidRDefault="003B6E63" w:rsidP="004E60E8">
      <w:pPr>
        <w:jc w:val="both"/>
        <w:rPr>
          <w:rFonts w:ascii="Cambria" w:hAnsi="Cambria"/>
          <w:sz w:val="22"/>
          <w:szCs w:val="22"/>
        </w:rPr>
      </w:pPr>
      <w:r w:rsidRPr="00F7239A">
        <w:rPr>
          <w:rFonts w:ascii="Cambria" w:hAnsi="Cambria"/>
          <w:b/>
          <w:sz w:val="22"/>
          <w:szCs w:val="22"/>
        </w:rPr>
        <w:t xml:space="preserve">What students should be able to do: </w:t>
      </w:r>
      <w:r w:rsidRPr="00F7239A">
        <w:rPr>
          <w:rFonts w:ascii="Cambria" w:hAnsi="Cambria"/>
          <w:sz w:val="22"/>
          <w:szCs w:val="22"/>
        </w:rPr>
        <w:t>Draw an annotated map to show where in each environment the effects occurred. Draw diagrams that describe the effects and explain how the ENE caused this. Write paragraphs.</w:t>
      </w:r>
    </w:p>
    <w:p w14:paraId="697E12E5" w14:textId="77777777" w:rsidR="003B6E63" w:rsidRPr="00F7239A" w:rsidRDefault="003B6E63" w:rsidP="004E60E8">
      <w:pPr>
        <w:jc w:val="both"/>
        <w:rPr>
          <w:rFonts w:ascii="Cambria" w:hAnsi="Cambria"/>
          <w:sz w:val="22"/>
          <w:szCs w:val="22"/>
        </w:rPr>
      </w:pPr>
    </w:p>
    <w:p w14:paraId="24A7D8B3" w14:textId="77777777" w:rsidR="003B6E63" w:rsidRPr="00F7239A" w:rsidRDefault="003B6E63" w:rsidP="004E60E8">
      <w:pPr>
        <w:numPr>
          <w:ilvl w:val="0"/>
          <w:numId w:val="25"/>
        </w:numPr>
        <w:jc w:val="both"/>
        <w:rPr>
          <w:rFonts w:ascii="Cambria" w:hAnsi="Cambria"/>
          <w:b/>
          <w:sz w:val="22"/>
          <w:szCs w:val="22"/>
        </w:rPr>
      </w:pPr>
      <w:r w:rsidRPr="00F7239A">
        <w:rPr>
          <w:rFonts w:ascii="Cambria" w:hAnsi="Cambria"/>
          <w:b/>
          <w:sz w:val="22"/>
          <w:szCs w:val="22"/>
        </w:rPr>
        <w:t>Effects of the extreme natural event on the cultural environments</w:t>
      </w:r>
    </w:p>
    <w:p w14:paraId="56310805" w14:textId="77777777" w:rsidR="003B6E63" w:rsidRPr="00F7239A" w:rsidRDefault="003B6E63" w:rsidP="004E60E8">
      <w:pPr>
        <w:jc w:val="both"/>
        <w:rPr>
          <w:rFonts w:ascii="Cambria" w:hAnsi="Cambria"/>
          <w:b/>
          <w:sz w:val="22"/>
          <w:szCs w:val="22"/>
        </w:rPr>
      </w:pPr>
    </w:p>
    <w:p w14:paraId="320D7C1D" w14:textId="77777777" w:rsidR="003B6E63" w:rsidRPr="00F7239A" w:rsidRDefault="003B6E63" w:rsidP="004E60E8">
      <w:pPr>
        <w:jc w:val="both"/>
        <w:rPr>
          <w:rFonts w:ascii="Cambria" w:hAnsi="Cambria"/>
          <w:sz w:val="22"/>
          <w:szCs w:val="22"/>
        </w:rPr>
      </w:pPr>
      <w:r w:rsidRPr="00F7239A">
        <w:rPr>
          <w:rFonts w:ascii="Cambria" w:hAnsi="Cambria"/>
          <w:sz w:val="22"/>
          <w:szCs w:val="22"/>
        </w:rPr>
        <w:t>Students need to classify effects in several ways so that they have at least one example of each. These include:</w:t>
      </w:r>
    </w:p>
    <w:p w14:paraId="4A5F2546" w14:textId="77777777" w:rsidR="003B6E63" w:rsidRPr="00F7239A" w:rsidRDefault="003B6E63" w:rsidP="004E60E8">
      <w:pPr>
        <w:numPr>
          <w:ilvl w:val="0"/>
          <w:numId w:val="26"/>
        </w:numPr>
        <w:jc w:val="both"/>
        <w:rPr>
          <w:rFonts w:ascii="Cambria" w:hAnsi="Cambria"/>
          <w:sz w:val="22"/>
          <w:szCs w:val="22"/>
        </w:rPr>
      </w:pPr>
      <w:r w:rsidRPr="00F7239A">
        <w:rPr>
          <w:rFonts w:ascii="Cambria" w:hAnsi="Cambria"/>
          <w:sz w:val="22"/>
          <w:szCs w:val="22"/>
        </w:rPr>
        <w:t>Effects on people and effects on place (buildings and infrastructure)</w:t>
      </w:r>
    </w:p>
    <w:p w14:paraId="3F25C5DF" w14:textId="77777777" w:rsidR="003B6E63" w:rsidRPr="00F7239A" w:rsidRDefault="003B6E63" w:rsidP="004E60E8">
      <w:pPr>
        <w:numPr>
          <w:ilvl w:val="0"/>
          <w:numId w:val="26"/>
        </w:numPr>
        <w:jc w:val="both"/>
        <w:rPr>
          <w:rFonts w:ascii="Cambria" w:hAnsi="Cambria"/>
          <w:sz w:val="22"/>
          <w:szCs w:val="22"/>
        </w:rPr>
      </w:pPr>
      <w:r w:rsidRPr="00F7239A">
        <w:rPr>
          <w:rFonts w:ascii="Cambria" w:hAnsi="Cambria"/>
          <w:sz w:val="22"/>
          <w:szCs w:val="22"/>
        </w:rPr>
        <w:t>Social Effects and economic effects</w:t>
      </w:r>
      <w:r w:rsidR="006A5123">
        <w:rPr>
          <w:rFonts w:ascii="Cambria" w:hAnsi="Cambria"/>
          <w:sz w:val="22"/>
          <w:szCs w:val="22"/>
        </w:rPr>
        <w:t xml:space="preserve"> (social being people’s physical and mental health</w:t>
      </w:r>
      <w:r w:rsidR="00602562">
        <w:rPr>
          <w:rFonts w:ascii="Cambria" w:hAnsi="Cambria"/>
          <w:sz w:val="22"/>
          <w:szCs w:val="22"/>
        </w:rPr>
        <w:t xml:space="preserve"> and well being and economic to do with jobs, money, business and infrastructure)</w:t>
      </w:r>
    </w:p>
    <w:p w14:paraId="2724D4E1" w14:textId="77777777" w:rsidR="003B6E63" w:rsidRPr="00F7239A" w:rsidRDefault="003B6E63" w:rsidP="004E60E8">
      <w:pPr>
        <w:numPr>
          <w:ilvl w:val="0"/>
          <w:numId w:val="26"/>
        </w:numPr>
        <w:jc w:val="both"/>
        <w:rPr>
          <w:rFonts w:ascii="Cambria" w:hAnsi="Cambria"/>
          <w:sz w:val="22"/>
          <w:szCs w:val="22"/>
        </w:rPr>
      </w:pPr>
      <w:r w:rsidRPr="00F7239A">
        <w:rPr>
          <w:rFonts w:ascii="Cambria" w:hAnsi="Cambria"/>
          <w:sz w:val="22"/>
          <w:szCs w:val="22"/>
        </w:rPr>
        <w:t>Positive effects and negative effects</w:t>
      </w:r>
    </w:p>
    <w:p w14:paraId="4B077F8C" w14:textId="77777777" w:rsidR="003B6E63" w:rsidRPr="00F7239A" w:rsidRDefault="00991560" w:rsidP="004E60E8">
      <w:pPr>
        <w:numPr>
          <w:ilvl w:val="0"/>
          <w:numId w:val="26"/>
        </w:numPr>
        <w:jc w:val="both"/>
        <w:rPr>
          <w:rFonts w:ascii="Cambria" w:hAnsi="Cambria"/>
          <w:sz w:val="22"/>
          <w:szCs w:val="22"/>
        </w:rPr>
      </w:pPr>
      <w:r w:rsidRPr="00F7239A">
        <w:rPr>
          <w:rFonts w:ascii="Cambria" w:hAnsi="Cambria"/>
          <w:sz w:val="22"/>
          <w:szCs w:val="22"/>
        </w:rPr>
        <w:t>Short</w:t>
      </w:r>
      <w:r w:rsidR="003B6E63" w:rsidRPr="00F7239A">
        <w:rPr>
          <w:rFonts w:ascii="Cambria" w:hAnsi="Cambria"/>
          <w:sz w:val="22"/>
          <w:szCs w:val="22"/>
        </w:rPr>
        <w:t xml:space="preserve"> Term effects and </w:t>
      </w:r>
      <w:r w:rsidRPr="00F7239A">
        <w:rPr>
          <w:rFonts w:ascii="Cambria" w:hAnsi="Cambria"/>
          <w:sz w:val="22"/>
          <w:szCs w:val="22"/>
        </w:rPr>
        <w:t>long</w:t>
      </w:r>
      <w:r w:rsidR="003B6E63" w:rsidRPr="00F7239A">
        <w:rPr>
          <w:rFonts w:ascii="Cambria" w:hAnsi="Cambria"/>
          <w:sz w:val="22"/>
          <w:szCs w:val="22"/>
        </w:rPr>
        <w:t xml:space="preserve"> term effects</w:t>
      </w:r>
      <w:r w:rsidRPr="00F7239A">
        <w:rPr>
          <w:rFonts w:ascii="Cambria" w:hAnsi="Cambria"/>
          <w:sz w:val="22"/>
          <w:szCs w:val="22"/>
        </w:rPr>
        <w:t xml:space="preserve"> (recovery and rehabilitation)</w:t>
      </w:r>
    </w:p>
    <w:p w14:paraId="79B50675" w14:textId="77777777" w:rsidR="00FE324E" w:rsidRPr="00F7239A" w:rsidRDefault="00FE324E" w:rsidP="004E60E8">
      <w:pPr>
        <w:jc w:val="both"/>
        <w:rPr>
          <w:rFonts w:ascii="Cambria" w:hAnsi="Cambria"/>
          <w:sz w:val="22"/>
          <w:szCs w:val="22"/>
        </w:rPr>
      </w:pPr>
    </w:p>
    <w:p w14:paraId="30C5A639" w14:textId="77777777" w:rsidR="00FE324E" w:rsidRPr="00F7239A" w:rsidRDefault="00FE324E" w:rsidP="004E60E8">
      <w:pPr>
        <w:jc w:val="both"/>
        <w:rPr>
          <w:rFonts w:ascii="Cambria" w:hAnsi="Cambria"/>
          <w:sz w:val="22"/>
          <w:szCs w:val="22"/>
        </w:rPr>
      </w:pPr>
      <w:r w:rsidRPr="00F7239A">
        <w:rPr>
          <w:rFonts w:ascii="Cambria" w:hAnsi="Cambria"/>
          <w:b/>
          <w:sz w:val="22"/>
          <w:szCs w:val="22"/>
        </w:rPr>
        <w:t>What students should be able to do:</w:t>
      </w:r>
      <w:r w:rsidRPr="00F7239A">
        <w:rPr>
          <w:rFonts w:ascii="Cambria" w:hAnsi="Cambria"/>
          <w:sz w:val="22"/>
          <w:szCs w:val="22"/>
        </w:rPr>
        <w:t xml:space="preserve"> Draw annotated diagrams that show at least 3 different effects o</w:t>
      </w:r>
      <w:r w:rsidR="006A5123">
        <w:rPr>
          <w:rFonts w:ascii="Cambria" w:hAnsi="Cambria"/>
          <w:sz w:val="22"/>
          <w:szCs w:val="22"/>
        </w:rPr>
        <w:t>n</w:t>
      </w:r>
      <w:r w:rsidRPr="00F7239A">
        <w:rPr>
          <w:rFonts w:ascii="Cambria" w:hAnsi="Cambria"/>
          <w:sz w:val="22"/>
          <w:szCs w:val="22"/>
        </w:rPr>
        <w:t xml:space="preserve"> cultural environments. Write paragraphs.</w:t>
      </w:r>
    </w:p>
    <w:p w14:paraId="2986ABF4" w14:textId="77777777" w:rsidR="006A0E48" w:rsidRPr="00F7239A" w:rsidRDefault="006A0E48" w:rsidP="004E60E8">
      <w:pPr>
        <w:jc w:val="both"/>
        <w:rPr>
          <w:rFonts w:ascii="Cambria" w:hAnsi="Cambria"/>
          <w:b/>
          <w:sz w:val="22"/>
          <w:szCs w:val="22"/>
        </w:rPr>
      </w:pPr>
    </w:p>
    <w:p w14:paraId="2E7F81EA" w14:textId="77777777" w:rsidR="00FE324E" w:rsidRPr="00F7239A" w:rsidRDefault="00FE324E" w:rsidP="004E60E8">
      <w:pPr>
        <w:numPr>
          <w:ilvl w:val="0"/>
          <w:numId w:val="25"/>
        </w:numPr>
        <w:jc w:val="both"/>
        <w:rPr>
          <w:rFonts w:ascii="Cambria" w:hAnsi="Cambria"/>
          <w:b/>
          <w:sz w:val="22"/>
          <w:szCs w:val="22"/>
        </w:rPr>
      </w:pPr>
      <w:r w:rsidRPr="00F7239A">
        <w:rPr>
          <w:rFonts w:ascii="Cambria" w:hAnsi="Cambria"/>
          <w:b/>
          <w:sz w:val="22"/>
          <w:szCs w:val="22"/>
        </w:rPr>
        <w:t>How different groups of people have responded to the effects of the extreme natural event</w:t>
      </w:r>
    </w:p>
    <w:p w14:paraId="6CA7B26A" w14:textId="77777777" w:rsidR="00FE324E" w:rsidRPr="00F7239A" w:rsidRDefault="00FE324E" w:rsidP="004E60E8">
      <w:pPr>
        <w:jc w:val="both"/>
        <w:rPr>
          <w:rFonts w:ascii="Cambria" w:hAnsi="Cambria"/>
          <w:b/>
          <w:sz w:val="22"/>
          <w:szCs w:val="22"/>
        </w:rPr>
      </w:pPr>
    </w:p>
    <w:p w14:paraId="7874867D" w14:textId="77777777" w:rsidR="00991560" w:rsidRPr="00F7239A" w:rsidRDefault="00FE324E" w:rsidP="004E60E8">
      <w:pPr>
        <w:jc w:val="both"/>
        <w:rPr>
          <w:rFonts w:ascii="Cambria" w:hAnsi="Cambria"/>
          <w:sz w:val="22"/>
          <w:szCs w:val="22"/>
        </w:rPr>
      </w:pPr>
      <w:r w:rsidRPr="00F7239A">
        <w:rPr>
          <w:rFonts w:ascii="Cambria" w:hAnsi="Cambria"/>
          <w:sz w:val="22"/>
          <w:szCs w:val="22"/>
        </w:rPr>
        <w:t>It is important to note that this is about groups of people not individuals so it is best to identify at least 3 different groups of people who are affected</w:t>
      </w:r>
      <w:r w:rsidR="004019AA" w:rsidRPr="00F7239A">
        <w:rPr>
          <w:rFonts w:ascii="Cambria" w:hAnsi="Cambria"/>
          <w:sz w:val="22"/>
          <w:szCs w:val="22"/>
        </w:rPr>
        <w:t xml:space="preserve"> by the ENE. Then for each one </w:t>
      </w:r>
      <w:r w:rsidRPr="00F7239A">
        <w:rPr>
          <w:rFonts w:ascii="Cambria" w:hAnsi="Cambria"/>
          <w:sz w:val="22"/>
          <w:szCs w:val="22"/>
        </w:rPr>
        <w:t>explain how they have responded and why. Examples of groups to use include:</w:t>
      </w:r>
    </w:p>
    <w:p w14:paraId="29585E86" w14:textId="77777777" w:rsidR="00FE324E" w:rsidRPr="00F7239A" w:rsidRDefault="00FE324E" w:rsidP="004E60E8">
      <w:pPr>
        <w:numPr>
          <w:ilvl w:val="0"/>
          <w:numId w:val="26"/>
        </w:numPr>
        <w:jc w:val="both"/>
        <w:rPr>
          <w:rFonts w:ascii="Cambria" w:hAnsi="Cambria"/>
          <w:sz w:val="22"/>
          <w:szCs w:val="22"/>
        </w:rPr>
      </w:pPr>
      <w:r w:rsidRPr="00F7239A">
        <w:rPr>
          <w:rFonts w:ascii="Cambria" w:hAnsi="Cambria"/>
          <w:sz w:val="22"/>
          <w:szCs w:val="22"/>
        </w:rPr>
        <w:t>Indigenous people</w:t>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t>- Local residents</w:t>
      </w:r>
    </w:p>
    <w:p w14:paraId="3E2F10EC" w14:textId="77777777" w:rsidR="00FE324E" w:rsidRPr="00F7239A" w:rsidRDefault="00FE324E" w:rsidP="004E60E8">
      <w:pPr>
        <w:numPr>
          <w:ilvl w:val="0"/>
          <w:numId w:val="26"/>
        </w:numPr>
        <w:jc w:val="both"/>
        <w:rPr>
          <w:rFonts w:ascii="Cambria" w:hAnsi="Cambria"/>
          <w:sz w:val="22"/>
          <w:szCs w:val="22"/>
        </w:rPr>
      </w:pPr>
      <w:r w:rsidRPr="00F7239A">
        <w:rPr>
          <w:rFonts w:ascii="Cambria" w:hAnsi="Cambria"/>
          <w:sz w:val="22"/>
          <w:szCs w:val="22"/>
        </w:rPr>
        <w:t>Non local residents</w:t>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t>- Rescuers</w:t>
      </w:r>
    </w:p>
    <w:p w14:paraId="2EA90A33" w14:textId="77777777" w:rsidR="00FE324E" w:rsidRPr="00F7239A" w:rsidRDefault="00FE324E" w:rsidP="004E60E8">
      <w:pPr>
        <w:numPr>
          <w:ilvl w:val="0"/>
          <w:numId w:val="26"/>
        </w:numPr>
        <w:jc w:val="both"/>
        <w:rPr>
          <w:rFonts w:ascii="Cambria" w:hAnsi="Cambria"/>
          <w:sz w:val="22"/>
          <w:szCs w:val="22"/>
        </w:rPr>
      </w:pPr>
      <w:r w:rsidRPr="00F7239A">
        <w:rPr>
          <w:rFonts w:ascii="Cambria" w:hAnsi="Cambria"/>
          <w:sz w:val="22"/>
          <w:szCs w:val="22"/>
        </w:rPr>
        <w:t>Governments</w:t>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t>- Tourists/ visitors</w:t>
      </w:r>
    </w:p>
    <w:p w14:paraId="25F8FF8D" w14:textId="37B42404" w:rsidR="004019AA" w:rsidRPr="00C42475" w:rsidRDefault="00FE324E" w:rsidP="004E60E8">
      <w:pPr>
        <w:numPr>
          <w:ilvl w:val="0"/>
          <w:numId w:val="26"/>
        </w:numPr>
        <w:jc w:val="both"/>
        <w:rPr>
          <w:rFonts w:ascii="Cambria" w:hAnsi="Cambria"/>
          <w:b/>
          <w:sz w:val="22"/>
          <w:szCs w:val="22"/>
        </w:rPr>
      </w:pPr>
      <w:r w:rsidRPr="00F7239A">
        <w:rPr>
          <w:rFonts w:ascii="Cambria" w:hAnsi="Cambria"/>
          <w:sz w:val="22"/>
          <w:szCs w:val="22"/>
        </w:rPr>
        <w:t>Business owners</w:t>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r>
      <w:r w:rsidRPr="00F7239A">
        <w:rPr>
          <w:rFonts w:ascii="Cambria" w:hAnsi="Cambria"/>
          <w:sz w:val="22"/>
          <w:szCs w:val="22"/>
        </w:rPr>
        <w:tab/>
        <w:t>- Scientist</w:t>
      </w:r>
    </w:p>
    <w:p w14:paraId="14D6832D" w14:textId="04730109" w:rsidR="00C42475" w:rsidRDefault="00C42475" w:rsidP="004E60E8">
      <w:pPr>
        <w:numPr>
          <w:ilvl w:val="0"/>
          <w:numId w:val="26"/>
        </w:numPr>
        <w:jc w:val="both"/>
        <w:rPr>
          <w:rFonts w:ascii="Cambria" w:hAnsi="Cambria"/>
          <w:b/>
          <w:sz w:val="22"/>
          <w:szCs w:val="22"/>
        </w:rPr>
      </w:pPr>
      <w:r>
        <w:rPr>
          <w:rFonts w:ascii="Cambria" w:hAnsi="Cambria"/>
          <w:sz w:val="22"/>
          <w:szCs w:val="22"/>
        </w:rPr>
        <w:t>Farmers</w:t>
      </w:r>
    </w:p>
    <w:p w14:paraId="5C708077" w14:textId="77777777" w:rsidR="00602562" w:rsidRPr="00602562" w:rsidRDefault="00602562" w:rsidP="004E60E8">
      <w:pPr>
        <w:jc w:val="both"/>
        <w:rPr>
          <w:rFonts w:ascii="Cambria" w:hAnsi="Cambria"/>
          <w:b/>
          <w:sz w:val="22"/>
          <w:szCs w:val="22"/>
        </w:rPr>
      </w:pPr>
    </w:p>
    <w:p w14:paraId="62FD3091" w14:textId="77777777" w:rsidR="00FE324E" w:rsidRPr="00F7239A" w:rsidRDefault="00FE324E" w:rsidP="004E60E8">
      <w:pPr>
        <w:jc w:val="both"/>
        <w:rPr>
          <w:rFonts w:ascii="Cambria" w:hAnsi="Cambria"/>
          <w:sz w:val="22"/>
          <w:szCs w:val="22"/>
        </w:rPr>
      </w:pPr>
      <w:r w:rsidRPr="00F7239A">
        <w:rPr>
          <w:rFonts w:ascii="Cambria" w:hAnsi="Cambria"/>
          <w:sz w:val="22"/>
          <w:szCs w:val="22"/>
        </w:rPr>
        <w:t xml:space="preserve">This is about the response of the people </w:t>
      </w:r>
      <w:r w:rsidR="00991560" w:rsidRPr="00F7239A">
        <w:rPr>
          <w:rFonts w:ascii="Cambria" w:hAnsi="Cambria"/>
          <w:sz w:val="22"/>
          <w:szCs w:val="22"/>
        </w:rPr>
        <w:t xml:space="preserve">or how they felt and what they did </w:t>
      </w:r>
      <w:r w:rsidR="00626203">
        <w:rPr>
          <w:rFonts w:ascii="Cambria" w:hAnsi="Cambria"/>
          <w:sz w:val="22"/>
          <w:szCs w:val="22"/>
        </w:rPr>
        <w:t xml:space="preserve">- </w:t>
      </w:r>
      <w:r w:rsidRPr="00F7239A">
        <w:rPr>
          <w:rFonts w:ascii="Cambria" w:hAnsi="Cambria"/>
          <w:sz w:val="22"/>
          <w:szCs w:val="22"/>
        </w:rPr>
        <w:t>not just how they are affected. It should include ideas such as being frightened, anxious, angry</w:t>
      </w:r>
      <w:r w:rsidR="00991560" w:rsidRPr="00F7239A">
        <w:rPr>
          <w:rFonts w:ascii="Cambria" w:hAnsi="Cambria"/>
          <w:sz w:val="22"/>
          <w:szCs w:val="22"/>
        </w:rPr>
        <w:t>, excited, what they did to reduce effects like evacuation or closing windows, wanting to ensure future events reduced (mitigated), how they have had to change their lifestyle.</w:t>
      </w:r>
      <w:r w:rsidR="00777AA4" w:rsidRPr="00F7239A">
        <w:rPr>
          <w:rFonts w:ascii="Cambria" w:hAnsi="Cambria"/>
          <w:sz w:val="22"/>
          <w:szCs w:val="22"/>
        </w:rPr>
        <w:t xml:space="preserve"> Reasons for these include how directly involved they are, distance from ENE, education, experience, stage of the ENE.</w:t>
      </w:r>
    </w:p>
    <w:p w14:paraId="263D14A0" w14:textId="77777777" w:rsidR="00991560" w:rsidRPr="00F7239A" w:rsidRDefault="00991560" w:rsidP="004E60E8">
      <w:pPr>
        <w:jc w:val="both"/>
        <w:rPr>
          <w:rFonts w:ascii="Cambria" w:hAnsi="Cambria"/>
          <w:sz w:val="22"/>
          <w:szCs w:val="22"/>
        </w:rPr>
      </w:pPr>
    </w:p>
    <w:p w14:paraId="104D11D3" w14:textId="562453A3" w:rsidR="00991560" w:rsidRPr="00F7239A" w:rsidRDefault="00991560" w:rsidP="004E60E8">
      <w:pPr>
        <w:jc w:val="both"/>
        <w:rPr>
          <w:rFonts w:ascii="Cambria" w:hAnsi="Cambria"/>
          <w:sz w:val="22"/>
          <w:szCs w:val="22"/>
        </w:rPr>
      </w:pPr>
      <w:r w:rsidRPr="00F7239A">
        <w:rPr>
          <w:rFonts w:ascii="Cambria" w:hAnsi="Cambria"/>
          <w:b/>
          <w:sz w:val="22"/>
          <w:szCs w:val="22"/>
        </w:rPr>
        <w:t xml:space="preserve">What students should be able to do: </w:t>
      </w:r>
      <w:r w:rsidRPr="00F7239A">
        <w:rPr>
          <w:rFonts w:ascii="Cambria" w:hAnsi="Cambria"/>
          <w:sz w:val="22"/>
          <w:szCs w:val="22"/>
        </w:rPr>
        <w:t>Draw a speech bubble for 3 groups to say how they felt and what they did and why. Draw annotated diagrams showing 3 ways different groups responded. Write paragraphs.</w:t>
      </w:r>
      <w:r w:rsidR="00AF52EB">
        <w:rPr>
          <w:rFonts w:ascii="Cambria" w:hAnsi="Cambria"/>
          <w:sz w:val="22"/>
          <w:szCs w:val="22"/>
        </w:rPr>
        <w:t xml:space="preserve"> Questions are related to either how TWO group responded to all stages of the disaster or how TWO or more groups responded differently to one stage of the disaster (before / during or after).</w:t>
      </w:r>
    </w:p>
    <w:p w14:paraId="77B17B01" w14:textId="77777777" w:rsidR="004C6E30" w:rsidRPr="00F7239A" w:rsidRDefault="004C6E30" w:rsidP="004E60E8">
      <w:pPr>
        <w:jc w:val="both"/>
        <w:rPr>
          <w:rFonts w:ascii="Cambria" w:hAnsi="Cambria"/>
          <w:sz w:val="22"/>
          <w:szCs w:val="22"/>
        </w:rPr>
      </w:pPr>
    </w:p>
    <w:p w14:paraId="6EC8CDC5" w14:textId="77777777" w:rsidR="004C6E30" w:rsidRDefault="004C6E30" w:rsidP="004E60E8">
      <w:pPr>
        <w:jc w:val="both"/>
        <w:rPr>
          <w:rFonts w:ascii="Cambria" w:hAnsi="Cambria"/>
          <w:b/>
          <w:sz w:val="22"/>
          <w:szCs w:val="22"/>
        </w:rPr>
      </w:pPr>
      <w:r w:rsidRPr="00F7239A">
        <w:rPr>
          <w:rFonts w:ascii="Cambria" w:hAnsi="Cambria"/>
          <w:b/>
          <w:sz w:val="22"/>
          <w:szCs w:val="22"/>
        </w:rPr>
        <w:t>OTHER FACTORS TO CONSIDER</w:t>
      </w:r>
    </w:p>
    <w:p w14:paraId="708A5241" w14:textId="77777777" w:rsidR="00DB3674" w:rsidRPr="00F7239A" w:rsidRDefault="00DB3674" w:rsidP="004E60E8">
      <w:pPr>
        <w:jc w:val="both"/>
        <w:rPr>
          <w:rFonts w:ascii="Cambria" w:hAnsi="Cambria"/>
          <w:b/>
          <w:sz w:val="22"/>
          <w:szCs w:val="22"/>
        </w:rPr>
      </w:pPr>
    </w:p>
    <w:p w14:paraId="76C72409" w14:textId="3115F3F1" w:rsidR="004C6E30" w:rsidRPr="00F7239A" w:rsidRDefault="004C6E30" w:rsidP="004E60E8">
      <w:pPr>
        <w:jc w:val="both"/>
        <w:rPr>
          <w:rFonts w:ascii="Cambria" w:hAnsi="Cambria"/>
          <w:sz w:val="22"/>
          <w:szCs w:val="22"/>
        </w:rPr>
      </w:pPr>
      <w:r w:rsidRPr="00F7239A">
        <w:rPr>
          <w:rFonts w:ascii="Cambria" w:hAnsi="Cambria"/>
          <w:sz w:val="22"/>
          <w:szCs w:val="22"/>
        </w:rPr>
        <w:t>It is important to appreciate the difference between ‘describe’ (what it is like) and ‘explain’ (why it is like this). For Merit students must go beyond the describe to the explain. For example for effects on the natural environment they must not just say what those effects were but link them to how the ENE made them like this.</w:t>
      </w:r>
      <w:r w:rsidR="00665DCE" w:rsidRPr="00F7239A">
        <w:rPr>
          <w:rFonts w:ascii="Cambria" w:hAnsi="Cambria"/>
          <w:sz w:val="22"/>
          <w:szCs w:val="22"/>
        </w:rPr>
        <w:t xml:space="preserve"> For excellence the descriptor word is ‘fully explain’ so in this case not only must they say why it is like this but it needs to be a good</w:t>
      </w:r>
      <w:r w:rsidR="00D577E5">
        <w:rPr>
          <w:rFonts w:ascii="Cambria" w:hAnsi="Cambria"/>
          <w:sz w:val="22"/>
          <w:szCs w:val="22"/>
        </w:rPr>
        <w:t xml:space="preserve">, </w:t>
      </w:r>
      <w:r w:rsidR="00AF52EB">
        <w:rPr>
          <w:rFonts w:ascii="Cambria" w:hAnsi="Cambria"/>
          <w:sz w:val="22"/>
          <w:szCs w:val="22"/>
        </w:rPr>
        <w:t xml:space="preserve">detailed </w:t>
      </w:r>
      <w:r w:rsidR="00AF52EB" w:rsidRPr="00F7239A">
        <w:rPr>
          <w:rFonts w:ascii="Cambria" w:hAnsi="Cambria"/>
          <w:sz w:val="22"/>
          <w:szCs w:val="22"/>
        </w:rPr>
        <w:t>explanation</w:t>
      </w:r>
      <w:r w:rsidR="001E1116" w:rsidRPr="00F7239A">
        <w:rPr>
          <w:rFonts w:ascii="Cambria" w:hAnsi="Cambria"/>
          <w:sz w:val="22"/>
          <w:szCs w:val="22"/>
        </w:rPr>
        <w:t xml:space="preserve">. </w:t>
      </w:r>
    </w:p>
    <w:p w14:paraId="50BE641B" w14:textId="77777777" w:rsidR="004C6E30" w:rsidRPr="00F7239A" w:rsidRDefault="004C6E30" w:rsidP="004E60E8">
      <w:pPr>
        <w:jc w:val="both"/>
        <w:rPr>
          <w:rFonts w:ascii="Cambria" w:hAnsi="Cambria"/>
          <w:sz w:val="22"/>
          <w:szCs w:val="22"/>
        </w:rPr>
      </w:pPr>
    </w:p>
    <w:p w14:paraId="33133CF2" w14:textId="77777777" w:rsidR="00991560" w:rsidRPr="00F7239A" w:rsidRDefault="004C6E30" w:rsidP="004E60E8">
      <w:pPr>
        <w:jc w:val="both"/>
        <w:rPr>
          <w:rFonts w:ascii="Cambria" w:hAnsi="Cambria"/>
          <w:sz w:val="22"/>
          <w:szCs w:val="22"/>
        </w:rPr>
      </w:pPr>
      <w:r w:rsidRPr="00F7239A">
        <w:rPr>
          <w:rFonts w:ascii="Cambria" w:hAnsi="Cambria"/>
          <w:sz w:val="22"/>
          <w:szCs w:val="22"/>
        </w:rPr>
        <w:t xml:space="preserve">For </w:t>
      </w:r>
      <w:r w:rsidR="00665DCE" w:rsidRPr="00F7239A">
        <w:rPr>
          <w:rFonts w:ascii="Cambria" w:hAnsi="Cambria"/>
          <w:sz w:val="22"/>
          <w:szCs w:val="22"/>
        </w:rPr>
        <w:t>Excellence students must also include geographic terminology and concepts in an answer. Most students at this level are likely to use those terms that make it an academic answer. It means using terms like subduction, rehabilitation, convergence, mitigation and social and economic effects. In other words it reads well and seems organized.</w:t>
      </w:r>
      <w:r w:rsidR="00602562">
        <w:rPr>
          <w:rFonts w:ascii="Cambria" w:hAnsi="Cambria"/>
          <w:sz w:val="22"/>
          <w:szCs w:val="22"/>
        </w:rPr>
        <w:t xml:space="preserve"> One way to encourage this is to keep a glossary of ‘useful’ terms while completing this unit. </w:t>
      </w:r>
    </w:p>
    <w:p w14:paraId="0415E14A" w14:textId="77777777" w:rsidR="00665DCE" w:rsidRPr="00F7239A" w:rsidRDefault="00665DCE" w:rsidP="004E60E8">
      <w:pPr>
        <w:jc w:val="both"/>
        <w:rPr>
          <w:rFonts w:ascii="Cambria" w:hAnsi="Cambria"/>
          <w:sz w:val="22"/>
          <w:szCs w:val="22"/>
        </w:rPr>
      </w:pPr>
    </w:p>
    <w:p w14:paraId="56709166" w14:textId="77777777" w:rsidR="00665DCE" w:rsidRPr="00F7239A" w:rsidRDefault="00665DCE" w:rsidP="004E60E8">
      <w:pPr>
        <w:jc w:val="both"/>
        <w:rPr>
          <w:rFonts w:ascii="Cambria" w:hAnsi="Cambria"/>
          <w:sz w:val="22"/>
          <w:szCs w:val="22"/>
        </w:rPr>
      </w:pPr>
      <w:r w:rsidRPr="00F7239A">
        <w:rPr>
          <w:rFonts w:ascii="Cambria" w:hAnsi="Cambria"/>
          <w:sz w:val="22"/>
          <w:szCs w:val="22"/>
        </w:rPr>
        <w:t>It is good practice to apply the key concepts in geography to each unit. Get students to include this in the paragraphs they write where they both define the concept and put it into context of the answer. In this case several stand out as bei</w:t>
      </w:r>
      <w:r w:rsidR="0022372B" w:rsidRPr="00F7239A">
        <w:rPr>
          <w:rFonts w:ascii="Cambria" w:hAnsi="Cambria"/>
          <w:sz w:val="22"/>
          <w:szCs w:val="22"/>
        </w:rPr>
        <w:t>ng easy in this respect such as</w:t>
      </w:r>
      <w:r w:rsidRPr="00F7239A">
        <w:rPr>
          <w:rFonts w:ascii="Cambria" w:hAnsi="Cambria"/>
          <w:sz w:val="22"/>
          <w:szCs w:val="22"/>
        </w:rPr>
        <w:t>:</w:t>
      </w:r>
    </w:p>
    <w:p w14:paraId="3786D4C4" w14:textId="77777777" w:rsidR="0022372B" w:rsidRPr="00F7239A" w:rsidRDefault="0022372B" w:rsidP="004E60E8">
      <w:pPr>
        <w:jc w:val="both"/>
        <w:rPr>
          <w:rFonts w:ascii="Cambria" w:hAnsi="Cambria"/>
          <w:sz w:val="22"/>
          <w:szCs w:val="22"/>
        </w:rPr>
      </w:pPr>
    </w:p>
    <w:p w14:paraId="4A9D2D75" w14:textId="77777777" w:rsidR="00665DCE" w:rsidRPr="00F7239A" w:rsidRDefault="00665DCE" w:rsidP="004E60E8">
      <w:pPr>
        <w:jc w:val="both"/>
        <w:rPr>
          <w:rFonts w:ascii="Cambria" w:hAnsi="Cambria"/>
          <w:sz w:val="22"/>
          <w:szCs w:val="22"/>
        </w:rPr>
      </w:pPr>
      <w:r w:rsidRPr="00F7239A">
        <w:rPr>
          <w:rFonts w:ascii="Cambria" w:hAnsi="Cambria"/>
          <w:b/>
          <w:sz w:val="22"/>
          <w:szCs w:val="22"/>
        </w:rPr>
        <w:t>Process</w:t>
      </w:r>
      <w:r w:rsidRPr="00F7239A">
        <w:rPr>
          <w:rFonts w:ascii="Cambria" w:hAnsi="Cambria"/>
          <w:sz w:val="22"/>
          <w:szCs w:val="22"/>
        </w:rPr>
        <w:t xml:space="preserve"> – how the ENE forms</w:t>
      </w:r>
    </w:p>
    <w:p w14:paraId="0AE5BB92" w14:textId="77777777" w:rsidR="00665DCE" w:rsidRPr="00F7239A" w:rsidRDefault="00665DCE" w:rsidP="004E60E8">
      <w:pPr>
        <w:jc w:val="both"/>
        <w:rPr>
          <w:rFonts w:ascii="Cambria" w:hAnsi="Cambria"/>
          <w:sz w:val="22"/>
          <w:szCs w:val="22"/>
        </w:rPr>
      </w:pPr>
      <w:r w:rsidRPr="00F7239A">
        <w:rPr>
          <w:rFonts w:ascii="Cambria" w:hAnsi="Cambria"/>
          <w:b/>
          <w:sz w:val="22"/>
          <w:szCs w:val="22"/>
        </w:rPr>
        <w:t>Environment –</w:t>
      </w:r>
      <w:r w:rsidRPr="00F7239A">
        <w:rPr>
          <w:rFonts w:ascii="Cambria" w:hAnsi="Cambria"/>
          <w:sz w:val="22"/>
          <w:szCs w:val="22"/>
        </w:rPr>
        <w:t xml:space="preserve"> the common characteristics of the region with respect to the ENE</w:t>
      </w:r>
    </w:p>
    <w:p w14:paraId="2A599041" w14:textId="77777777" w:rsidR="00665DCE" w:rsidRPr="00F7239A" w:rsidRDefault="00665DCE" w:rsidP="004E60E8">
      <w:pPr>
        <w:jc w:val="both"/>
        <w:rPr>
          <w:rFonts w:ascii="Cambria" w:hAnsi="Cambria"/>
          <w:sz w:val="22"/>
          <w:szCs w:val="22"/>
        </w:rPr>
      </w:pPr>
      <w:r w:rsidRPr="00F7239A">
        <w:rPr>
          <w:rFonts w:ascii="Cambria" w:hAnsi="Cambria"/>
          <w:b/>
          <w:sz w:val="22"/>
          <w:szCs w:val="22"/>
        </w:rPr>
        <w:t>Pattern –</w:t>
      </w:r>
      <w:r w:rsidRPr="00F7239A">
        <w:rPr>
          <w:rFonts w:ascii="Cambria" w:hAnsi="Cambria"/>
          <w:sz w:val="22"/>
          <w:szCs w:val="22"/>
        </w:rPr>
        <w:t xml:space="preserve"> the location of ENE globally</w:t>
      </w:r>
    </w:p>
    <w:p w14:paraId="48FFDAA4" w14:textId="77777777" w:rsidR="00665DCE" w:rsidRPr="00F7239A" w:rsidRDefault="004A59CD" w:rsidP="004E60E8">
      <w:pPr>
        <w:jc w:val="both"/>
        <w:rPr>
          <w:rFonts w:ascii="Cambria" w:hAnsi="Cambria"/>
          <w:sz w:val="22"/>
          <w:szCs w:val="22"/>
        </w:rPr>
      </w:pPr>
      <w:r w:rsidRPr="00F7239A">
        <w:rPr>
          <w:rFonts w:ascii="Cambria" w:hAnsi="Cambria"/>
          <w:b/>
          <w:sz w:val="22"/>
          <w:szCs w:val="22"/>
        </w:rPr>
        <w:t>Perspective</w:t>
      </w:r>
      <w:r w:rsidRPr="00F7239A">
        <w:rPr>
          <w:rFonts w:ascii="Cambria" w:hAnsi="Cambria"/>
          <w:sz w:val="22"/>
          <w:szCs w:val="22"/>
        </w:rPr>
        <w:t>- How different groups view the ENE in different ways</w:t>
      </w:r>
    </w:p>
    <w:p w14:paraId="1A7394EE" w14:textId="77777777" w:rsidR="004A59CD" w:rsidRPr="00F7239A" w:rsidRDefault="004A59CD" w:rsidP="004E60E8">
      <w:pPr>
        <w:jc w:val="both"/>
        <w:rPr>
          <w:rFonts w:ascii="Cambria" w:hAnsi="Cambria"/>
          <w:sz w:val="22"/>
          <w:szCs w:val="22"/>
        </w:rPr>
      </w:pPr>
      <w:r w:rsidRPr="00F7239A">
        <w:rPr>
          <w:rFonts w:ascii="Cambria" w:hAnsi="Cambria"/>
          <w:sz w:val="22"/>
          <w:szCs w:val="22"/>
        </w:rPr>
        <w:t>I</w:t>
      </w:r>
      <w:r w:rsidRPr="00F7239A">
        <w:rPr>
          <w:rFonts w:ascii="Cambria" w:hAnsi="Cambria"/>
          <w:b/>
          <w:sz w:val="22"/>
          <w:szCs w:val="22"/>
        </w:rPr>
        <w:t xml:space="preserve">nteraction </w:t>
      </w:r>
      <w:r w:rsidRPr="00F7239A">
        <w:rPr>
          <w:rFonts w:ascii="Cambria" w:hAnsi="Cambria"/>
          <w:sz w:val="22"/>
          <w:szCs w:val="22"/>
        </w:rPr>
        <w:t>– How the natural environment interacts with the cultural environment</w:t>
      </w:r>
    </w:p>
    <w:p w14:paraId="5F252FA6" w14:textId="77777777" w:rsidR="004A59CD" w:rsidRPr="00F7239A" w:rsidRDefault="004A59CD" w:rsidP="004E60E8">
      <w:pPr>
        <w:jc w:val="both"/>
        <w:rPr>
          <w:rFonts w:ascii="Cambria" w:hAnsi="Cambria"/>
          <w:sz w:val="22"/>
          <w:szCs w:val="22"/>
        </w:rPr>
      </w:pPr>
      <w:r w:rsidRPr="00F7239A">
        <w:rPr>
          <w:rFonts w:ascii="Cambria" w:hAnsi="Cambria"/>
          <w:b/>
          <w:sz w:val="22"/>
          <w:szCs w:val="22"/>
        </w:rPr>
        <w:t>Change</w:t>
      </w:r>
      <w:r w:rsidRPr="00F7239A">
        <w:rPr>
          <w:rFonts w:ascii="Cambria" w:hAnsi="Cambria"/>
          <w:sz w:val="22"/>
          <w:szCs w:val="22"/>
        </w:rPr>
        <w:t xml:space="preserve"> – How a ENE makes an environment different after it happens</w:t>
      </w:r>
    </w:p>
    <w:p w14:paraId="30A1CE32" w14:textId="77777777" w:rsidR="004A59CD" w:rsidRPr="00F7239A" w:rsidRDefault="004A59CD" w:rsidP="004E60E8">
      <w:pPr>
        <w:jc w:val="both"/>
        <w:rPr>
          <w:rFonts w:ascii="Cambria" w:hAnsi="Cambria"/>
          <w:sz w:val="22"/>
          <w:szCs w:val="22"/>
        </w:rPr>
      </w:pPr>
      <w:r w:rsidRPr="00F7239A">
        <w:rPr>
          <w:rFonts w:ascii="Cambria" w:hAnsi="Cambria"/>
          <w:b/>
          <w:sz w:val="22"/>
          <w:szCs w:val="22"/>
        </w:rPr>
        <w:t xml:space="preserve">Sustainability </w:t>
      </w:r>
      <w:r w:rsidRPr="00F7239A">
        <w:rPr>
          <w:rFonts w:ascii="Cambria" w:hAnsi="Cambria"/>
          <w:sz w:val="22"/>
          <w:szCs w:val="22"/>
        </w:rPr>
        <w:t xml:space="preserve">– How well a region can cope with an ENE into the </w:t>
      </w:r>
      <w:proofErr w:type="gramStart"/>
      <w:r w:rsidRPr="00F7239A">
        <w:rPr>
          <w:rFonts w:ascii="Cambria" w:hAnsi="Cambria"/>
          <w:sz w:val="22"/>
          <w:szCs w:val="22"/>
        </w:rPr>
        <w:t>future.</w:t>
      </w:r>
      <w:proofErr w:type="gramEnd"/>
    </w:p>
    <w:p w14:paraId="4A70144D" w14:textId="77777777" w:rsidR="004A59CD" w:rsidRPr="00F7239A" w:rsidRDefault="004A59CD" w:rsidP="004E60E8">
      <w:pPr>
        <w:jc w:val="both"/>
        <w:rPr>
          <w:rFonts w:ascii="Cambria" w:hAnsi="Cambria"/>
          <w:sz w:val="22"/>
          <w:szCs w:val="22"/>
        </w:rPr>
      </w:pPr>
    </w:p>
    <w:p w14:paraId="48C7BA65" w14:textId="77777777" w:rsidR="004A59CD" w:rsidRDefault="005128DC" w:rsidP="004E60E8">
      <w:pPr>
        <w:jc w:val="both"/>
        <w:rPr>
          <w:rFonts w:ascii="Cambria" w:hAnsi="Cambria"/>
          <w:sz w:val="22"/>
          <w:szCs w:val="22"/>
        </w:rPr>
      </w:pPr>
      <w:r w:rsidRPr="00F7239A">
        <w:rPr>
          <w:rFonts w:ascii="Cambria" w:hAnsi="Cambria"/>
          <w:sz w:val="22"/>
          <w:szCs w:val="22"/>
        </w:rPr>
        <w:t xml:space="preserve">Achievement can only occur when case study evidence is supplied so it is vital students refer to named examples in answers. </w:t>
      </w:r>
      <w:r w:rsidR="004A59CD" w:rsidRPr="00F7239A">
        <w:rPr>
          <w:rFonts w:ascii="Cambria" w:hAnsi="Cambria"/>
          <w:sz w:val="22"/>
          <w:szCs w:val="22"/>
        </w:rPr>
        <w:t xml:space="preserve">For higher grades students should also be encouraged to learn about 10 facts (names, dates, statistics) of each case study that they can use in an answer. For Excellence these need to be used throughout. </w:t>
      </w:r>
    </w:p>
    <w:p w14:paraId="3146882A" w14:textId="77777777" w:rsidR="00A26772" w:rsidRDefault="00A26772" w:rsidP="004E60E8">
      <w:pPr>
        <w:jc w:val="both"/>
        <w:rPr>
          <w:rFonts w:ascii="Cambria" w:hAnsi="Cambria"/>
          <w:sz w:val="22"/>
          <w:szCs w:val="22"/>
        </w:rPr>
      </w:pPr>
    </w:p>
    <w:p w14:paraId="79E27411" w14:textId="639B219C" w:rsidR="00A26772" w:rsidRDefault="00A26772" w:rsidP="004E60E8">
      <w:pPr>
        <w:jc w:val="both"/>
        <w:rPr>
          <w:rFonts w:ascii="Cambria" w:hAnsi="Cambria"/>
          <w:sz w:val="22"/>
          <w:szCs w:val="22"/>
        </w:rPr>
      </w:pPr>
      <w:r>
        <w:rPr>
          <w:rFonts w:ascii="Cambria" w:hAnsi="Cambria"/>
          <w:sz w:val="22"/>
          <w:szCs w:val="22"/>
        </w:rPr>
        <w:t>It is also important to make sure students understand the term ‘annotated’ diagrams. This mea</w:t>
      </w:r>
      <w:r w:rsidR="00AF52EB">
        <w:rPr>
          <w:rFonts w:ascii="Cambria" w:hAnsi="Cambria"/>
          <w:sz w:val="22"/>
          <w:szCs w:val="22"/>
        </w:rPr>
        <w:t>ns more than a few labels but short sentences on the diagram.</w:t>
      </w:r>
    </w:p>
    <w:p w14:paraId="7010BF7A" w14:textId="77777777" w:rsidR="00DB3674" w:rsidRDefault="00DB3674" w:rsidP="004E60E8">
      <w:pPr>
        <w:jc w:val="both"/>
        <w:rPr>
          <w:rFonts w:ascii="Cambria" w:hAnsi="Cambria"/>
          <w:sz w:val="22"/>
          <w:szCs w:val="22"/>
        </w:rPr>
      </w:pPr>
    </w:p>
    <w:p w14:paraId="4D8E94AB" w14:textId="4496BE2D" w:rsidR="00DB3674" w:rsidRDefault="00DB3674" w:rsidP="004E60E8">
      <w:pPr>
        <w:jc w:val="both"/>
        <w:rPr>
          <w:rFonts w:ascii="Cambria" w:hAnsi="Cambria"/>
          <w:b/>
          <w:sz w:val="22"/>
          <w:szCs w:val="22"/>
        </w:rPr>
      </w:pPr>
      <w:r w:rsidRPr="00DB3674">
        <w:rPr>
          <w:rFonts w:ascii="Cambria" w:hAnsi="Cambria"/>
          <w:b/>
          <w:sz w:val="22"/>
          <w:szCs w:val="22"/>
        </w:rPr>
        <w:t>WHAT THE ASSESSMENT LOOKS LIKE</w:t>
      </w:r>
    </w:p>
    <w:p w14:paraId="5BB6300C" w14:textId="77777777" w:rsidR="006C2966" w:rsidRPr="00DB3674" w:rsidRDefault="006C2966" w:rsidP="004E60E8">
      <w:pPr>
        <w:jc w:val="both"/>
        <w:rPr>
          <w:rFonts w:ascii="Cambria" w:hAnsi="Cambria"/>
          <w:b/>
          <w:sz w:val="22"/>
          <w:szCs w:val="22"/>
        </w:rPr>
      </w:pPr>
    </w:p>
    <w:p w14:paraId="71EA4CF1" w14:textId="4D13D80B" w:rsidR="00DB3674" w:rsidRDefault="00DB3674" w:rsidP="004E60E8">
      <w:pPr>
        <w:jc w:val="both"/>
        <w:rPr>
          <w:rFonts w:ascii="Cambria" w:hAnsi="Cambria"/>
          <w:sz w:val="22"/>
          <w:szCs w:val="22"/>
        </w:rPr>
      </w:pPr>
      <w:r>
        <w:rPr>
          <w:rFonts w:ascii="Cambria" w:hAnsi="Cambria"/>
          <w:sz w:val="22"/>
          <w:szCs w:val="22"/>
        </w:rPr>
        <w:t>At the time of writing this assessment consists of 3 questions. Each question is marked out of 8 making a possible total for the exam of 24 marks. The borderline between grades (known as the cut scores) can be moved according to the difficulty’ of the exam each year but is generally:</w:t>
      </w:r>
    </w:p>
    <w:p w14:paraId="5C40B4EE" w14:textId="77777777" w:rsidR="00DB3674" w:rsidRDefault="00DB3674" w:rsidP="004E60E8">
      <w:pPr>
        <w:jc w:val="both"/>
        <w:rPr>
          <w:rFonts w:ascii="Cambria" w:hAnsi="Cambria"/>
          <w:sz w:val="22"/>
          <w:szCs w:val="22"/>
        </w:rPr>
      </w:pPr>
    </w:p>
    <w:p w14:paraId="6D08413E" w14:textId="77777777" w:rsidR="00DB3674" w:rsidRPr="00DB3674" w:rsidRDefault="00DB3674" w:rsidP="00DB3674">
      <w:pPr>
        <w:jc w:val="both"/>
        <w:rPr>
          <w:rFonts w:ascii="Cambria" w:hAnsi="Cambria"/>
          <w:b/>
          <w:bCs/>
          <w:sz w:val="22"/>
          <w:szCs w:val="22"/>
          <w:lang w:val="en-GB"/>
        </w:rPr>
      </w:pPr>
      <w:r w:rsidRPr="00DB3674">
        <w:rPr>
          <w:rFonts w:ascii="Cambria" w:hAnsi="Cambria"/>
          <w:b/>
          <w:bCs/>
          <w:sz w:val="22"/>
          <w:szCs w:val="22"/>
          <w:lang w:val="en-GB"/>
        </w:rPr>
        <w:t>Cut Scores</w:t>
      </w:r>
    </w:p>
    <w:tbl>
      <w:tblPr>
        <w:tblStyle w:val="TableGrid"/>
        <w:tblW w:w="5000" w:type="pct"/>
        <w:tblLayout w:type="fixed"/>
        <w:tblLook w:val="04A0" w:firstRow="1" w:lastRow="0" w:firstColumn="1" w:lastColumn="0" w:noHBand="0" w:noVBand="1"/>
      </w:tblPr>
      <w:tblGrid>
        <w:gridCol w:w="1198"/>
        <w:gridCol w:w="1954"/>
        <w:gridCol w:w="1954"/>
        <w:gridCol w:w="1954"/>
        <w:gridCol w:w="1954"/>
      </w:tblGrid>
      <w:tr w:rsidR="00DB3674" w:rsidRPr="00DB3674" w14:paraId="4508AC0F" w14:textId="77777777" w:rsidTr="00AA495C">
        <w:tc>
          <w:tcPr>
            <w:tcW w:w="664" w:type="pct"/>
            <w:tcBorders>
              <w:top w:val="nil"/>
              <w:left w:val="nil"/>
              <w:bottom w:val="nil"/>
            </w:tcBorders>
            <w:vAlign w:val="center"/>
          </w:tcPr>
          <w:p w14:paraId="70BBD764" w14:textId="77777777" w:rsidR="00DB3674" w:rsidRPr="00DB3674" w:rsidRDefault="00DB3674" w:rsidP="00DB3674">
            <w:pPr>
              <w:jc w:val="both"/>
              <w:rPr>
                <w:rFonts w:eastAsia="Times"/>
                <w:sz w:val="22"/>
                <w:szCs w:val="22"/>
                <w:lang w:val="en-GB"/>
              </w:rPr>
            </w:pPr>
          </w:p>
        </w:tc>
        <w:tc>
          <w:tcPr>
            <w:tcW w:w="1084" w:type="pct"/>
            <w:vAlign w:val="center"/>
          </w:tcPr>
          <w:p w14:paraId="7142F882" w14:textId="77777777" w:rsidR="00DB3674" w:rsidRPr="00DB3674" w:rsidRDefault="00DB3674" w:rsidP="00DB3674">
            <w:pPr>
              <w:jc w:val="both"/>
              <w:rPr>
                <w:rFonts w:eastAsia="Times"/>
                <w:b/>
                <w:bCs/>
                <w:sz w:val="22"/>
                <w:szCs w:val="22"/>
                <w:lang w:val="en-GB"/>
              </w:rPr>
            </w:pPr>
            <w:r w:rsidRPr="00DB3674">
              <w:rPr>
                <w:rFonts w:eastAsia="Times"/>
                <w:b/>
                <w:bCs/>
                <w:sz w:val="22"/>
                <w:szCs w:val="22"/>
                <w:lang w:val="en-GB"/>
              </w:rPr>
              <w:t>Not Achieved</w:t>
            </w:r>
          </w:p>
        </w:tc>
        <w:tc>
          <w:tcPr>
            <w:tcW w:w="1084" w:type="pct"/>
            <w:vAlign w:val="center"/>
          </w:tcPr>
          <w:p w14:paraId="314483B2" w14:textId="77777777" w:rsidR="00DB3674" w:rsidRPr="00DB3674" w:rsidRDefault="00DB3674" w:rsidP="00DB3674">
            <w:pPr>
              <w:jc w:val="both"/>
              <w:rPr>
                <w:rFonts w:eastAsia="Times"/>
                <w:b/>
                <w:bCs/>
                <w:sz w:val="22"/>
                <w:szCs w:val="22"/>
                <w:lang w:val="en-GB"/>
              </w:rPr>
            </w:pPr>
            <w:r w:rsidRPr="00DB3674">
              <w:rPr>
                <w:rFonts w:eastAsia="Times"/>
                <w:b/>
                <w:bCs/>
                <w:sz w:val="22"/>
                <w:szCs w:val="22"/>
                <w:lang w:val="en-GB"/>
              </w:rPr>
              <w:t>Achievement</w:t>
            </w:r>
          </w:p>
        </w:tc>
        <w:tc>
          <w:tcPr>
            <w:tcW w:w="1084" w:type="pct"/>
            <w:vAlign w:val="center"/>
          </w:tcPr>
          <w:p w14:paraId="2C7D0FDE" w14:textId="77777777" w:rsidR="00DB3674" w:rsidRPr="00DB3674" w:rsidRDefault="00DB3674" w:rsidP="00DB3674">
            <w:pPr>
              <w:jc w:val="both"/>
              <w:rPr>
                <w:rFonts w:eastAsia="Times"/>
                <w:b/>
                <w:bCs/>
                <w:sz w:val="22"/>
                <w:szCs w:val="22"/>
                <w:lang w:val="en-GB"/>
              </w:rPr>
            </w:pPr>
            <w:r w:rsidRPr="00DB3674">
              <w:rPr>
                <w:rFonts w:eastAsia="Times"/>
                <w:b/>
                <w:bCs/>
                <w:sz w:val="22"/>
                <w:szCs w:val="22"/>
                <w:lang w:val="en-GB"/>
              </w:rPr>
              <w:t>Achievement with Merit</w:t>
            </w:r>
          </w:p>
        </w:tc>
        <w:tc>
          <w:tcPr>
            <w:tcW w:w="1084" w:type="pct"/>
            <w:vAlign w:val="center"/>
          </w:tcPr>
          <w:p w14:paraId="54D68712" w14:textId="77777777" w:rsidR="00DB3674" w:rsidRPr="00DB3674" w:rsidRDefault="00DB3674" w:rsidP="00DB3674">
            <w:pPr>
              <w:jc w:val="both"/>
              <w:rPr>
                <w:rFonts w:eastAsia="Times"/>
                <w:b/>
                <w:bCs/>
                <w:sz w:val="22"/>
                <w:szCs w:val="22"/>
                <w:lang w:val="en-GB"/>
              </w:rPr>
            </w:pPr>
            <w:r w:rsidRPr="00DB3674">
              <w:rPr>
                <w:rFonts w:eastAsia="Times"/>
                <w:b/>
                <w:bCs/>
                <w:sz w:val="22"/>
                <w:szCs w:val="22"/>
                <w:lang w:val="en-GB"/>
              </w:rPr>
              <w:t>Achievement with Excellence</w:t>
            </w:r>
          </w:p>
        </w:tc>
      </w:tr>
      <w:tr w:rsidR="00DB3674" w:rsidRPr="00DB3674" w14:paraId="0BB91B8E" w14:textId="77777777" w:rsidTr="00AA495C">
        <w:tc>
          <w:tcPr>
            <w:tcW w:w="664" w:type="pct"/>
            <w:vAlign w:val="center"/>
          </w:tcPr>
          <w:p w14:paraId="78BD9237" w14:textId="77777777" w:rsidR="00DB3674" w:rsidRPr="00DB3674" w:rsidRDefault="00DB3674" w:rsidP="00DB3674">
            <w:pPr>
              <w:jc w:val="both"/>
              <w:rPr>
                <w:rFonts w:eastAsia="Times"/>
                <w:b/>
                <w:bCs/>
                <w:sz w:val="22"/>
                <w:szCs w:val="22"/>
                <w:lang w:val="en-GB"/>
              </w:rPr>
            </w:pPr>
            <w:r w:rsidRPr="00DB3674">
              <w:rPr>
                <w:rFonts w:eastAsia="Times"/>
                <w:b/>
                <w:bCs/>
                <w:sz w:val="22"/>
                <w:szCs w:val="22"/>
                <w:lang w:val="en-GB"/>
              </w:rPr>
              <w:t>Score range</w:t>
            </w:r>
          </w:p>
        </w:tc>
        <w:tc>
          <w:tcPr>
            <w:tcW w:w="1084" w:type="pct"/>
          </w:tcPr>
          <w:p w14:paraId="1B9F2EDC" w14:textId="77777777" w:rsidR="00DB3674" w:rsidRPr="00DB3674" w:rsidRDefault="00DB3674" w:rsidP="00DB3674">
            <w:pPr>
              <w:jc w:val="both"/>
              <w:rPr>
                <w:rFonts w:eastAsia="Times"/>
                <w:sz w:val="22"/>
                <w:szCs w:val="22"/>
                <w:lang w:val="en-GB"/>
              </w:rPr>
            </w:pPr>
            <w:r w:rsidRPr="00DB3674">
              <w:rPr>
                <w:rFonts w:eastAsia="Times"/>
                <w:sz w:val="22"/>
                <w:szCs w:val="22"/>
                <w:lang w:val="en-GB"/>
              </w:rPr>
              <w:t>0 – 7</w:t>
            </w:r>
          </w:p>
        </w:tc>
        <w:tc>
          <w:tcPr>
            <w:tcW w:w="1084" w:type="pct"/>
          </w:tcPr>
          <w:p w14:paraId="44D57088" w14:textId="77777777" w:rsidR="00DB3674" w:rsidRPr="00DB3674" w:rsidRDefault="00DB3674" w:rsidP="00DB3674">
            <w:pPr>
              <w:jc w:val="both"/>
              <w:rPr>
                <w:rFonts w:eastAsia="Times"/>
                <w:sz w:val="22"/>
                <w:szCs w:val="22"/>
                <w:lang w:val="en-GB"/>
              </w:rPr>
            </w:pPr>
            <w:r w:rsidRPr="00DB3674">
              <w:rPr>
                <w:rFonts w:eastAsia="Times"/>
                <w:sz w:val="22"/>
                <w:szCs w:val="22"/>
                <w:lang w:val="en-GB"/>
              </w:rPr>
              <w:t>8 – 13</w:t>
            </w:r>
          </w:p>
        </w:tc>
        <w:tc>
          <w:tcPr>
            <w:tcW w:w="1084" w:type="pct"/>
          </w:tcPr>
          <w:p w14:paraId="4B4AFD9A" w14:textId="77777777" w:rsidR="00DB3674" w:rsidRPr="00DB3674" w:rsidRDefault="00DB3674" w:rsidP="00DB3674">
            <w:pPr>
              <w:jc w:val="both"/>
              <w:rPr>
                <w:rFonts w:eastAsia="Times"/>
                <w:sz w:val="22"/>
                <w:szCs w:val="22"/>
                <w:lang w:val="en-GB"/>
              </w:rPr>
            </w:pPr>
            <w:r w:rsidRPr="00DB3674">
              <w:rPr>
                <w:rFonts w:eastAsia="Times"/>
                <w:sz w:val="22"/>
                <w:szCs w:val="22"/>
                <w:lang w:val="en-GB"/>
              </w:rPr>
              <w:t>14 – 18</w:t>
            </w:r>
          </w:p>
        </w:tc>
        <w:tc>
          <w:tcPr>
            <w:tcW w:w="1084" w:type="pct"/>
          </w:tcPr>
          <w:p w14:paraId="16EFE1E0" w14:textId="77777777" w:rsidR="00DB3674" w:rsidRPr="00DB3674" w:rsidRDefault="00DB3674" w:rsidP="00DB3674">
            <w:pPr>
              <w:jc w:val="both"/>
              <w:rPr>
                <w:rFonts w:eastAsia="Times"/>
                <w:sz w:val="22"/>
                <w:szCs w:val="22"/>
                <w:lang w:val="en-GB"/>
              </w:rPr>
            </w:pPr>
            <w:r w:rsidRPr="00DB3674">
              <w:rPr>
                <w:rFonts w:eastAsia="Times"/>
                <w:sz w:val="22"/>
                <w:szCs w:val="22"/>
                <w:lang w:val="en-GB"/>
              </w:rPr>
              <w:t>19 – 24</w:t>
            </w:r>
          </w:p>
        </w:tc>
      </w:tr>
    </w:tbl>
    <w:p w14:paraId="5762CD82" w14:textId="77777777" w:rsidR="00DB3674" w:rsidRPr="00DB3674" w:rsidRDefault="00DB3674" w:rsidP="00DB3674">
      <w:pPr>
        <w:jc w:val="both"/>
        <w:rPr>
          <w:rFonts w:ascii="Cambria" w:hAnsi="Cambria"/>
          <w:b/>
          <w:bCs/>
          <w:sz w:val="22"/>
          <w:szCs w:val="22"/>
          <w:lang w:val="en-GB"/>
        </w:rPr>
      </w:pPr>
    </w:p>
    <w:p w14:paraId="2A82D770" w14:textId="77777777" w:rsidR="00DB3674" w:rsidRDefault="00DB3674" w:rsidP="004E60E8">
      <w:pPr>
        <w:jc w:val="both"/>
        <w:rPr>
          <w:rFonts w:ascii="Cambria" w:hAnsi="Cambria"/>
          <w:sz w:val="22"/>
          <w:szCs w:val="22"/>
        </w:rPr>
      </w:pPr>
    </w:p>
    <w:p w14:paraId="3C845A23" w14:textId="77777777" w:rsidR="00DB3674" w:rsidRDefault="00DB3674" w:rsidP="004E60E8">
      <w:pPr>
        <w:jc w:val="both"/>
        <w:rPr>
          <w:rFonts w:ascii="Cambria" w:hAnsi="Cambria"/>
          <w:sz w:val="22"/>
          <w:szCs w:val="22"/>
        </w:rPr>
      </w:pPr>
      <w:r>
        <w:rPr>
          <w:rFonts w:ascii="Cambria" w:hAnsi="Cambria"/>
          <w:sz w:val="22"/>
          <w:szCs w:val="22"/>
        </w:rPr>
        <w:t>There are rumours that this exam may move towards one question only, broken into parts as per Level 2 geography. It pays to check the assessment specifications which will give more detail on this. They can be assessed at:</w:t>
      </w:r>
    </w:p>
    <w:p w14:paraId="7FA486A3" w14:textId="096D7207" w:rsidR="00DB3674" w:rsidRDefault="00FC204D" w:rsidP="004E60E8">
      <w:pPr>
        <w:jc w:val="both"/>
        <w:rPr>
          <w:rFonts w:ascii="Cambria" w:hAnsi="Cambria"/>
          <w:sz w:val="22"/>
          <w:szCs w:val="22"/>
        </w:rPr>
      </w:pPr>
      <w:hyperlink r:id="rId13" w:history="1">
        <w:r w:rsidR="00DB3674" w:rsidRPr="00616EA3">
          <w:rPr>
            <w:rStyle w:val="Hyperlink"/>
            <w:rFonts w:ascii="Cambria" w:hAnsi="Cambria"/>
            <w:sz w:val="22"/>
            <w:szCs w:val="22"/>
          </w:rPr>
          <w:t>http://www.nzqa.govt.nz/qualifications-standards/qualifications/ncea/subjects/assessment-specifications/geography-l1/</w:t>
        </w:r>
      </w:hyperlink>
    </w:p>
    <w:p w14:paraId="4AB1A2AA" w14:textId="77777777" w:rsidR="00DB3674" w:rsidRDefault="00DB3674" w:rsidP="004E60E8">
      <w:pPr>
        <w:jc w:val="both"/>
        <w:rPr>
          <w:rFonts w:ascii="Cambria" w:hAnsi="Cambria"/>
          <w:sz w:val="22"/>
          <w:szCs w:val="22"/>
        </w:rPr>
      </w:pPr>
    </w:p>
    <w:p w14:paraId="39EA304B" w14:textId="77777777" w:rsidR="00DB3674" w:rsidRDefault="00DB3674" w:rsidP="004E60E8">
      <w:pPr>
        <w:jc w:val="both"/>
        <w:rPr>
          <w:rFonts w:ascii="Cambria" w:hAnsi="Cambria"/>
          <w:sz w:val="22"/>
          <w:szCs w:val="22"/>
        </w:rPr>
      </w:pPr>
      <w:r>
        <w:rPr>
          <w:rFonts w:ascii="Cambria" w:hAnsi="Cambria"/>
          <w:sz w:val="22"/>
          <w:szCs w:val="22"/>
        </w:rPr>
        <w:t>This site is also useful in that it indicates to students what they need to bring to the examination.</w:t>
      </w:r>
    </w:p>
    <w:p w14:paraId="46BC3EB3" w14:textId="684B825D" w:rsidR="00DB3674" w:rsidRDefault="00DB3674" w:rsidP="004E60E8">
      <w:pPr>
        <w:jc w:val="both"/>
        <w:rPr>
          <w:rFonts w:ascii="Cambria" w:hAnsi="Cambria"/>
          <w:sz w:val="22"/>
          <w:szCs w:val="22"/>
        </w:rPr>
      </w:pPr>
      <w:r>
        <w:rPr>
          <w:rFonts w:ascii="Cambria" w:hAnsi="Cambria"/>
          <w:sz w:val="22"/>
          <w:szCs w:val="22"/>
        </w:rPr>
        <w:t xml:space="preserve"> </w:t>
      </w:r>
    </w:p>
    <w:p w14:paraId="213C65A0" w14:textId="06F32BF6" w:rsidR="00DB3674" w:rsidRDefault="00DB3674" w:rsidP="004E60E8">
      <w:pPr>
        <w:jc w:val="both"/>
        <w:rPr>
          <w:rFonts w:ascii="Cambria" w:hAnsi="Cambria"/>
          <w:sz w:val="22"/>
          <w:szCs w:val="22"/>
        </w:rPr>
      </w:pPr>
      <w:r>
        <w:rPr>
          <w:rFonts w:ascii="Cambria" w:hAnsi="Cambria"/>
          <w:sz w:val="22"/>
          <w:szCs w:val="22"/>
        </w:rPr>
        <w:t xml:space="preserve">Previous years examinations indicate that questions are selected from the criteria rather than cover all of it. A resources provided section can also be used to gauge student understanding so students should be prepared to tackle unknown material in the form of tables, maps, diagrams, pictures and cartoons as well. </w:t>
      </w:r>
    </w:p>
    <w:p w14:paraId="7F8BB4F2" w14:textId="33D510D0" w:rsidR="004A59CD" w:rsidRPr="00F7239A" w:rsidRDefault="00DB3674" w:rsidP="004E60E8">
      <w:pPr>
        <w:jc w:val="both"/>
        <w:rPr>
          <w:rFonts w:ascii="Cambria" w:hAnsi="Cambria"/>
          <w:sz w:val="22"/>
          <w:szCs w:val="22"/>
        </w:rPr>
      </w:pPr>
      <w:r>
        <w:rPr>
          <w:rFonts w:ascii="Cambria" w:hAnsi="Cambria"/>
          <w:sz w:val="22"/>
          <w:szCs w:val="22"/>
        </w:rPr>
        <w:t xml:space="preserve"> </w:t>
      </w:r>
    </w:p>
    <w:p w14:paraId="2DA9A306" w14:textId="77777777" w:rsidR="00D30233" w:rsidRPr="00F7239A" w:rsidRDefault="00D30233" w:rsidP="004E60E8">
      <w:pPr>
        <w:jc w:val="both"/>
        <w:rPr>
          <w:rFonts w:ascii="Cambria" w:hAnsi="Cambria"/>
          <w:b/>
          <w:sz w:val="22"/>
          <w:szCs w:val="22"/>
        </w:rPr>
      </w:pPr>
      <w:r w:rsidRPr="00F7239A">
        <w:rPr>
          <w:rFonts w:ascii="Cambria" w:hAnsi="Cambria"/>
          <w:b/>
          <w:sz w:val="22"/>
          <w:szCs w:val="22"/>
        </w:rPr>
        <w:t>HOW TO APPLY OTHER ACHIEVEMENT STANDARDS</w:t>
      </w:r>
    </w:p>
    <w:p w14:paraId="5FDFE170" w14:textId="77777777" w:rsidR="0022372B" w:rsidRPr="00F7239A" w:rsidRDefault="0022372B" w:rsidP="004E60E8">
      <w:pPr>
        <w:jc w:val="both"/>
        <w:rPr>
          <w:rFonts w:ascii="Cambria" w:hAnsi="Cambria"/>
          <w:b/>
          <w:sz w:val="22"/>
          <w:szCs w:val="22"/>
        </w:rPr>
      </w:pPr>
    </w:p>
    <w:p w14:paraId="2AD871BC" w14:textId="77777777" w:rsidR="00D30233" w:rsidRPr="00F7239A" w:rsidRDefault="00D30233" w:rsidP="004E60E8">
      <w:pPr>
        <w:jc w:val="both"/>
        <w:rPr>
          <w:rFonts w:ascii="Cambria" w:hAnsi="Cambria"/>
          <w:sz w:val="22"/>
          <w:szCs w:val="22"/>
        </w:rPr>
      </w:pPr>
      <w:r w:rsidRPr="00F7239A">
        <w:rPr>
          <w:rFonts w:ascii="Cambria" w:hAnsi="Cambria"/>
          <w:sz w:val="22"/>
          <w:szCs w:val="22"/>
        </w:rPr>
        <w:t>By studying this unit students will gain information that can be used in Internal Assessments. For example a 1.5 Research Standard can investigate the preparation of people for an ENE or a 1.7 global can look at the global pattern of an ENE. This can be especially useful as a reassessment opportunity since much of the content has been taught.</w:t>
      </w:r>
    </w:p>
    <w:p w14:paraId="4C90104A" w14:textId="77777777" w:rsidR="00D30233" w:rsidRPr="00F7239A" w:rsidRDefault="00D30233" w:rsidP="00991560">
      <w:pPr>
        <w:rPr>
          <w:rFonts w:ascii="Cambria" w:hAnsi="Cambria"/>
          <w:sz w:val="22"/>
          <w:szCs w:val="22"/>
        </w:rPr>
      </w:pPr>
    </w:p>
    <w:p w14:paraId="4DCDBC4D" w14:textId="77777777" w:rsidR="003B1C8C" w:rsidRPr="00F7239A" w:rsidRDefault="003B1C8C" w:rsidP="001E1116">
      <w:pPr>
        <w:ind w:right="43"/>
        <w:jc w:val="center"/>
        <w:rPr>
          <w:rFonts w:ascii="Cambria" w:hAnsi="Cambria"/>
          <w:sz w:val="22"/>
          <w:szCs w:val="22"/>
        </w:rPr>
      </w:pPr>
      <w:r w:rsidRPr="00F7239A">
        <w:rPr>
          <w:rFonts w:ascii="Cambria" w:hAnsi="Cambria"/>
          <w:sz w:val="22"/>
          <w:szCs w:val="22"/>
        </w:rPr>
        <w:t>Jane Evans</w:t>
      </w:r>
    </w:p>
    <w:p w14:paraId="68BDB282" w14:textId="3235576B" w:rsidR="003B1C8C" w:rsidRPr="00F7239A" w:rsidRDefault="00AF4841" w:rsidP="003B1C8C">
      <w:pPr>
        <w:ind w:left="-567" w:right="43"/>
        <w:jc w:val="center"/>
        <w:rPr>
          <w:rFonts w:ascii="Cambria" w:hAnsi="Cambria"/>
          <w:sz w:val="22"/>
          <w:szCs w:val="22"/>
        </w:rPr>
      </w:pPr>
      <w:r>
        <w:rPr>
          <w:rFonts w:ascii="Cambria" w:hAnsi="Cambria"/>
          <w:sz w:val="22"/>
          <w:szCs w:val="22"/>
        </w:rPr>
        <w:t xml:space="preserve">Previous </w:t>
      </w:r>
      <w:r w:rsidR="003B1C8C" w:rsidRPr="00F7239A">
        <w:rPr>
          <w:rFonts w:ascii="Cambria" w:hAnsi="Cambria"/>
          <w:sz w:val="22"/>
          <w:szCs w:val="22"/>
        </w:rPr>
        <w:t>Northland/Auckland/Central North Geography facilitator</w:t>
      </w:r>
    </w:p>
    <w:p w14:paraId="50760B94" w14:textId="77777777" w:rsidR="003B1C8C" w:rsidRPr="00F7239A" w:rsidRDefault="003B1C8C" w:rsidP="003B1C8C">
      <w:pPr>
        <w:ind w:left="-567" w:right="43"/>
        <w:jc w:val="center"/>
        <w:rPr>
          <w:rFonts w:ascii="Cambria" w:hAnsi="Cambria"/>
          <w:sz w:val="22"/>
          <w:szCs w:val="22"/>
        </w:rPr>
      </w:pPr>
    </w:p>
    <w:p w14:paraId="5BA70B40" w14:textId="77777777" w:rsidR="003B1C8C" w:rsidRPr="00F7239A" w:rsidRDefault="003B1C8C" w:rsidP="003B1C8C">
      <w:pPr>
        <w:ind w:left="-567" w:right="43"/>
        <w:jc w:val="center"/>
        <w:rPr>
          <w:rFonts w:ascii="Cambria" w:hAnsi="Cambria"/>
          <w:sz w:val="22"/>
          <w:szCs w:val="22"/>
        </w:rPr>
      </w:pPr>
      <w:r w:rsidRPr="00F7239A">
        <w:rPr>
          <w:rFonts w:ascii="Cambria" w:hAnsi="Cambria"/>
          <w:sz w:val="22"/>
          <w:szCs w:val="22"/>
        </w:rPr>
        <w:t>Margaret Leamy</w:t>
      </w:r>
    </w:p>
    <w:p w14:paraId="458BD0CB" w14:textId="43676476" w:rsidR="003B1C8C" w:rsidRPr="00AF52EB" w:rsidRDefault="00AF4841" w:rsidP="00AF52EB">
      <w:pPr>
        <w:ind w:left="-567" w:right="43"/>
        <w:jc w:val="center"/>
        <w:rPr>
          <w:rFonts w:ascii="Cambria" w:hAnsi="Cambria"/>
          <w:sz w:val="22"/>
          <w:szCs w:val="22"/>
        </w:rPr>
      </w:pPr>
      <w:r>
        <w:rPr>
          <w:rFonts w:ascii="Cambria" w:hAnsi="Cambria"/>
          <w:sz w:val="22"/>
          <w:szCs w:val="22"/>
        </w:rPr>
        <w:t xml:space="preserve">Previous </w:t>
      </w:r>
      <w:r w:rsidR="003B1C8C" w:rsidRPr="00F7239A">
        <w:rPr>
          <w:rFonts w:ascii="Cambria" w:hAnsi="Cambria"/>
          <w:sz w:val="22"/>
          <w:szCs w:val="22"/>
        </w:rPr>
        <w:t>Lower North Island/South Island Geography facilitator</w:t>
      </w:r>
    </w:p>
    <w:sectPr w:rsidR="003B1C8C" w:rsidRPr="00AF52EB" w:rsidSect="00F9356B">
      <w:footerReference w:type="even" r:id="rId14"/>
      <w:footerReference w:type="default" r:id="rId15"/>
      <w:headerReference w:type="first" r:id="rId16"/>
      <w:footerReference w:type="first" r:id="rId17"/>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96E5B" w14:textId="77777777" w:rsidR="00675235" w:rsidRDefault="00675235">
      <w:r>
        <w:separator/>
      </w:r>
    </w:p>
  </w:endnote>
  <w:endnote w:type="continuationSeparator" w:id="0">
    <w:p w14:paraId="09BD1BD7" w14:textId="77777777" w:rsidR="00675235" w:rsidRDefault="0067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CA6D" w14:textId="77777777" w:rsidR="006A5123" w:rsidRDefault="005222B6" w:rsidP="00F9356B">
    <w:pPr>
      <w:framePr w:wrap="around" w:vAnchor="text" w:hAnchor="margin" w:xAlign="right" w:y="1"/>
    </w:pPr>
    <w:r>
      <w:fldChar w:fldCharType="begin"/>
    </w:r>
    <w:r w:rsidR="006A5123">
      <w:instrText xml:space="preserve">PAGE  </w:instrText>
    </w:r>
    <w:r>
      <w:fldChar w:fldCharType="end"/>
    </w:r>
  </w:p>
  <w:p w14:paraId="2A5F7C9C" w14:textId="77777777" w:rsidR="006A5123" w:rsidRDefault="006A5123" w:rsidP="00F9356B">
    <w:pPr>
      <w:ind w:right="360"/>
    </w:pPr>
  </w:p>
  <w:p w14:paraId="2C3C2B50" w14:textId="77777777" w:rsidR="006A5123" w:rsidRDefault="006A51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7A6B" w14:textId="77777777" w:rsidR="006A5123" w:rsidRPr="00E169CE" w:rsidRDefault="005222B6" w:rsidP="00F9356B">
    <w:pPr>
      <w:framePr w:wrap="around" w:vAnchor="text" w:hAnchor="page" w:x="9982" w:y="8"/>
      <w:rPr>
        <w:rFonts w:ascii="Verdana" w:hAnsi="Verdana"/>
        <w:color w:val="808080"/>
        <w:sz w:val="14"/>
      </w:rPr>
    </w:pPr>
    <w:r w:rsidRPr="00E169CE">
      <w:rPr>
        <w:color w:val="808080"/>
        <w:sz w:val="14"/>
      </w:rPr>
      <w:fldChar w:fldCharType="begin"/>
    </w:r>
    <w:r w:rsidR="006A5123" w:rsidRPr="00E169CE">
      <w:rPr>
        <w:rFonts w:ascii="Verdana" w:hAnsi="Verdana"/>
        <w:color w:val="808080"/>
        <w:sz w:val="14"/>
      </w:rPr>
      <w:instrText xml:space="preserve">PAGE  </w:instrText>
    </w:r>
    <w:r w:rsidRPr="00E169CE">
      <w:rPr>
        <w:color w:val="808080"/>
        <w:sz w:val="14"/>
      </w:rPr>
      <w:fldChar w:fldCharType="separate"/>
    </w:r>
    <w:r w:rsidR="00FC204D">
      <w:rPr>
        <w:rFonts w:ascii="Verdana" w:hAnsi="Verdana"/>
        <w:noProof/>
        <w:color w:val="808080"/>
        <w:sz w:val="14"/>
      </w:rPr>
      <w:t>6</w:t>
    </w:r>
    <w:r w:rsidRPr="00E169CE">
      <w:rPr>
        <w:color w:val="808080"/>
        <w:sz w:val="14"/>
      </w:rPr>
      <w:fldChar w:fldCharType="end"/>
    </w:r>
  </w:p>
  <w:p w14:paraId="5F343A8E" w14:textId="37C9B1BE" w:rsidR="006A5123" w:rsidRDefault="00AF52EB" w:rsidP="00F9356B">
    <w:pPr>
      <w:pStyle w:val="TSFootnote"/>
      <w:ind w:right="360"/>
    </w:pPr>
    <w:r>
      <w:t>Jane Evans November 2016</w:t>
    </w:r>
    <w:r w:rsidR="006A5123">
      <w:tab/>
    </w:r>
    <w:r w:rsidR="006A5123">
      <w:tab/>
    </w:r>
    <w:r w:rsidR="006A5123">
      <w:tab/>
    </w:r>
  </w:p>
  <w:p w14:paraId="71B731B3" w14:textId="77777777" w:rsidR="006A5123" w:rsidRDefault="006A51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363D" w14:textId="77777777" w:rsidR="006A5123" w:rsidRDefault="006A5123" w:rsidP="00F9356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E134" w14:textId="77777777" w:rsidR="00675235" w:rsidRDefault="00675235">
      <w:r>
        <w:separator/>
      </w:r>
    </w:p>
  </w:footnote>
  <w:footnote w:type="continuationSeparator" w:id="0">
    <w:p w14:paraId="40F51AB3" w14:textId="77777777" w:rsidR="00675235" w:rsidRDefault="0067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E30B" w14:textId="5A360C55" w:rsidR="006A5123" w:rsidRDefault="006A5123" w:rsidP="00F935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D1"/>
    <w:multiLevelType w:val="hybridMultilevel"/>
    <w:tmpl w:val="E70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60E9"/>
    <w:multiLevelType w:val="hybridMultilevel"/>
    <w:tmpl w:val="20EA0F62"/>
    <w:lvl w:ilvl="0" w:tplc="D7D2D1B6">
      <w:start w:val="1"/>
      <w:numFmt w:val="bullet"/>
      <w:pStyle w:val="TSList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6C8A"/>
    <w:multiLevelType w:val="hybridMultilevel"/>
    <w:tmpl w:val="796CC012"/>
    <w:lvl w:ilvl="0" w:tplc="D144B64C">
      <w:start w:val="1"/>
      <w:numFmt w:val="decimal"/>
      <w:lvlText w:val="%1."/>
      <w:lvlJc w:val="left"/>
      <w:pPr>
        <w:tabs>
          <w:tab w:val="num" w:pos="720"/>
        </w:tabs>
        <w:ind w:left="720" w:hanging="360"/>
      </w:pPr>
    </w:lvl>
    <w:lvl w:ilvl="1" w:tplc="F7F4DB78" w:tentative="1">
      <w:start w:val="1"/>
      <w:numFmt w:val="lowerLetter"/>
      <w:lvlText w:val="%2."/>
      <w:lvlJc w:val="left"/>
      <w:pPr>
        <w:tabs>
          <w:tab w:val="num" w:pos="1440"/>
        </w:tabs>
        <w:ind w:left="1440" w:hanging="360"/>
      </w:pPr>
    </w:lvl>
    <w:lvl w:ilvl="2" w:tplc="329CDD14" w:tentative="1">
      <w:start w:val="1"/>
      <w:numFmt w:val="lowerRoman"/>
      <w:lvlText w:val="%3."/>
      <w:lvlJc w:val="right"/>
      <w:pPr>
        <w:tabs>
          <w:tab w:val="num" w:pos="2160"/>
        </w:tabs>
        <w:ind w:left="2160" w:hanging="180"/>
      </w:pPr>
    </w:lvl>
    <w:lvl w:ilvl="3" w:tplc="03C02C44" w:tentative="1">
      <w:start w:val="1"/>
      <w:numFmt w:val="decimal"/>
      <w:lvlText w:val="%4."/>
      <w:lvlJc w:val="left"/>
      <w:pPr>
        <w:tabs>
          <w:tab w:val="num" w:pos="2880"/>
        </w:tabs>
        <w:ind w:left="2880" w:hanging="360"/>
      </w:pPr>
    </w:lvl>
    <w:lvl w:ilvl="4" w:tplc="9C3C38BE" w:tentative="1">
      <w:start w:val="1"/>
      <w:numFmt w:val="lowerLetter"/>
      <w:lvlText w:val="%5."/>
      <w:lvlJc w:val="left"/>
      <w:pPr>
        <w:tabs>
          <w:tab w:val="num" w:pos="3600"/>
        </w:tabs>
        <w:ind w:left="3600" w:hanging="360"/>
      </w:pPr>
    </w:lvl>
    <w:lvl w:ilvl="5" w:tplc="56B83B00" w:tentative="1">
      <w:start w:val="1"/>
      <w:numFmt w:val="lowerRoman"/>
      <w:lvlText w:val="%6."/>
      <w:lvlJc w:val="right"/>
      <w:pPr>
        <w:tabs>
          <w:tab w:val="num" w:pos="4320"/>
        </w:tabs>
        <w:ind w:left="4320" w:hanging="180"/>
      </w:pPr>
    </w:lvl>
    <w:lvl w:ilvl="6" w:tplc="F1EEC9D4" w:tentative="1">
      <w:start w:val="1"/>
      <w:numFmt w:val="decimal"/>
      <w:lvlText w:val="%7."/>
      <w:lvlJc w:val="left"/>
      <w:pPr>
        <w:tabs>
          <w:tab w:val="num" w:pos="5040"/>
        </w:tabs>
        <w:ind w:left="5040" w:hanging="360"/>
      </w:pPr>
    </w:lvl>
    <w:lvl w:ilvl="7" w:tplc="41467838" w:tentative="1">
      <w:start w:val="1"/>
      <w:numFmt w:val="lowerLetter"/>
      <w:lvlText w:val="%8."/>
      <w:lvlJc w:val="left"/>
      <w:pPr>
        <w:tabs>
          <w:tab w:val="num" w:pos="5760"/>
        </w:tabs>
        <w:ind w:left="5760" w:hanging="360"/>
      </w:pPr>
    </w:lvl>
    <w:lvl w:ilvl="8" w:tplc="9F4E0802" w:tentative="1">
      <w:start w:val="1"/>
      <w:numFmt w:val="lowerRoman"/>
      <w:lvlText w:val="%9."/>
      <w:lvlJc w:val="right"/>
      <w:pPr>
        <w:tabs>
          <w:tab w:val="num" w:pos="6480"/>
        </w:tabs>
        <w:ind w:left="6480" w:hanging="180"/>
      </w:pPr>
    </w:lvl>
  </w:abstractNum>
  <w:abstractNum w:abstractNumId="3" w15:restartNumberingAfterBreak="0">
    <w:nsid w:val="0EC82E94"/>
    <w:multiLevelType w:val="hybridMultilevel"/>
    <w:tmpl w:val="26F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A55"/>
    <w:multiLevelType w:val="hybridMultilevel"/>
    <w:tmpl w:val="32DC77B0"/>
    <w:lvl w:ilvl="0" w:tplc="955A330A">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7CEC"/>
    <w:multiLevelType w:val="hybridMultilevel"/>
    <w:tmpl w:val="8370F7E4"/>
    <w:lvl w:ilvl="0" w:tplc="00F87A04">
      <w:start w:val="1"/>
      <w:numFmt w:val="decimal"/>
      <w:lvlText w:val="%1."/>
      <w:lvlJc w:val="left"/>
      <w:pPr>
        <w:tabs>
          <w:tab w:val="num" w:pos="720"/>
        </w:tabs>
        <w:ind w:left="720" w:hanging="360"/>
      </w:pPr>
    </w:lvl>
    <w:lvl w:ilvl="1" w:tplc="548A9288" w:tentative="1">
      <w:start w:val="1"/>
      <w:numFmt w:val="lowerLetter"/>
      <w:lvlText w:val="%2."/>
      <w:lvlJc w:val="left"/>
      <w:pPr>
        <w:tabs>
          <w:tab w:val="num" w:pos="1440"/>
        </w:tabs>
        <w:ind w:left="1440" w:hanging="360"/>
      </w:pPr>
    </w:lvl>
    <w:lvl w:ilvl="2" w:tplc="ED1E40F0" w:tentative="1">
      <w:start w:val="1"/>
      <w:numFmt w:val="lowerRoman"/>
      <w:lvlText w:val="%3."/>
      <w:lvlJc w:val="right"/>
      <w:pPr>
        <w:tabs>
          <w:tab w:val="num" w:pos="2160"/>
        </w:tabs>
        <w:ind w:left="2160" w:hanging="180"/>
      </w:pPr>
    </w:lvl>
    <w:lvl w:ilvl="3" w:tplc="C142710E" w:tentative="1">
      <w:start w:val="1"/>
      <w:numFmt w:val="decimal"/>
      <w:lvlText w:val="%4."/>
      <w:lvlJc w:val="left"/>
      <w:pPr>
        <w:tabs>
          <w:tab w:val="num" w:pos="2880"/>
        </w:tabs>
        <w:ind w:left="2880" w:hanging="360"/>
      </w:pPr>
    </w:lvl>
    <w:lvl w:ilvl="4" w:tplc="C0C02484" w:tentative="1">
      <w:start w:val="1"/>
      <w:numFmt w:val="lowerLetter"/>
      <w:lvlText w:val="%5."/>
      <w:lvlJc w:val="left"/>
      <w:pPr>
        <w:tabs>
          <w:tab w:val="num" w:pos="3600"/>
        </w:tabs>
        <w:ind w:left="3600" w:hanging="360"/>
      </w:pPr>
    </w:lvl>
    <w:lvl w:ilvl="5" w:tplc="5E822C62" w:tentative="1">
      <w:start w:val="1"/>
      <w:numFmt w:val="lowerRoman"/>
      <w:lvlText w:val="%6."/>
      <w:lvlJc w:val="right"/>
      <w:pPr>
        <w:tabs>
          <w:tab w:val="num" w:pos="4320"/>
        </w:tabs>
        <w:ind w:left="4320" w:hanging="180"/>
      </w:pPr>
    </w:lvl>
    <w:lvl w:ilvl="6" w:tplc="107256FE" w:tentative="1">
      <w:start w:val="1"/>
      <w:numFmt w:val="decimal"/>
      <w:lvlText w:val="%7."/>
      <w:lvlJc w:val="left"/>
      <w:pPr>
        <w:tabs>
          <w:tab w:val="num" w:pos="5040"/>
        </w:tabs>
        <w:ind w:left="5040" w:hanging="360"/>
      </w:pPr>
    </w:lvl>
    <w:lvl w:ilvl="7" w:tplc="C906697C" w:tentative="1">
      <w:start w:val="1"/>
      <w:numFmt w:val="lowerLetter"/>
      <w:lvlText w:val="%8."/>
      <w:lvlJc w:val="left"/>
      <w:pPr>
        <w:tabs>
          <w:tab w:val="num" w:pos="5760"/>
        </w:tabs>
        <w:ind w:left="5760" w:hanging="360"/>
      </w:pPr>
    </w:lvl>
    <w:lvl w:ilvl="8" w:tplc="2360717A" w:tentative="1">
      <w:start w:val="1"/>
      <w:numFmt w:val="lowerRoman"/>
      <w:lvlText w:val="%9."/>
      <w:lvlJc w:val="right"/>
      <w:pPr>
        <w:tabs>
          <w:tab w:val="num" w:pos="6480"/>
        </w:tabs>
        <w:ind w:left="6480" w:hanging="180"/>
      </w:pPr>
    </w:lvl>
  </w:abstractNum>
  <w:abstractNum w:abstractNumId="6" w15:restartNumberingAfterBreak="0">
    <w:nsid w:val="2179524A"/>
    <w:multiLevelType w:val="hybridMultilevel"/>
    <w:tmpl w:val="345C10CC"/>
    <w:lvl w:ilvl="0" w:tplc="FB6E67AA">
      <w:start w:val="1"/>
      <w:numFmt w:val="decimal"/>
      <w:lvlText w:val="%1."/>
      <w:lvlJc w:val="left"/>
      <w:pPr>
        <w:tabs>
          <w:tab w:val="num" w:pos="720"/>
        </w:tabs>
        <w:ind w:left="720" w:hanging="360"/>
      </w:pPr>
    </w:lvl>
    <w:lvl w:ilvl="1" w:tplc="713A4A44" w:tentative="1">
      <w:start w:val="1"/>
      <w:numFmt w:val="lowerLetter"/>
      <w:lvlText w:val="%2."/>
      <w:lvlJc w:val="left"/>
      <w:pPr>
        <w:tabs>
          <w:tab w:val="num" w:pos="1440"/>
        </w:tabs>
        <w:ind w:left="1440" w:hanging="360"/>
      </w:pPr>
    </w:lvl>
    <w:lvl w:ilvl="2" w:tplc="5FA82014" w:tentative="1">
      <w:start w:val="1"/>
      <w:numFmt w:val="lowerRoman"/>
      <w:lvlText w:val="%3."/>
      <w:lvlJc w:val="right"/>
      <w:pPr>
        <w:tabs>
          <w:tab w:val="num" w:pos="2160"/>
        </w:tabs>
        <w:ind w:left="2160" w:hanging="180"/>
      </w:pPr>
    </w:lvl>
    <w:lvl w:ilvl="3" w:tplc="23D89972" w:tentative="1">
      <w:start w:val="1"/>
      <w:numFmt w:val="decimal"/>
      <w:lvlText w:val="%4."/>
      <w:lvlJc w:val="left"/>
      <w:pPr>
        <w:tabs>
          <w:tab w:val="num" w:pos="2880"/>
        </w:tabs>
        <w:ind w:left="2880" w:hanging="360"/>
      </w:pPr>
    </w:lvl>
    <w:lvl w:ilvl="4" w:tplc="3F7E1806" w:tentative="1">
      <w:start w:val="1"/>
      <w:numFmt w:val="lowerLetter"/>
      <w:lvlText w:val="%5."/>
      <w:lvlJc w:val="left"/>
      <w:pPr>
        <w:tabs>
          <w:tab w:val="num" w:pos="3600"/>
        </w:tabs>
        <w:ind w:left="3600" w:hanging="360"/>
      </w:pPr>
    </w:lvl>
    <w:lvl w:ilvl="5" w:tplc="1046CC62" w:tentative="1">
      <w:start w:val="1"/>
      <w:numFmt w:val="lowerRoman"/>
      <w:lvlText w:val="%6."/>
      <w:lvlJc w:val="right"/>
      <w:pPr>
        <w:tabs>
          <w:tab w:val="num" w:pos="4320"/>
        </w:tabs>
        <w:ind w:left="4320" w:hanging="180"/>
      </w:pPr>
    </w:lvl>
    <w:lvl w:ilvl="6" w:tplc="7910E8DC" w:tentative="1">
      <w:start w:val="1"/>
      <w:numFmt w:val="decimal"/>
      <w:lvlText w:val="%7."/>
      <w:lvlJc w:val="left"/>
      <w:pPr>
        <w:tabs>
          <w:tab w:val="num" w:pos="5040"/>
        </w:tabs>
        <w:ind w:left="5040" w:hanging="360"/>
      </w:pPr>
    </w:lvl>
    <w:lvl w:ilvl="7" w:tplc="CC8EE750" w:tentative="1">
      <w:start w:val="1"/>
      <w:numFmt w:val="lowerLetter"/>
      <w:lvlText w:val="%8."/>
      <w:lvlJc w:val="left"/>
      <w:pPr>
        <w:tabs>
          <w:tab w:val="num" w:pos="5760"/>
        </w:tabs>
        <w:ind w:left="5760" w:hanging="360"/>
      </w:pPr>
    </w:lvl>
    <w:lvl w:ilvl="8" w:tplc="A3DA9444" w:tentative="1">
      <w:start w:val="1"/>
      <w:numFmt w:val="lowerRoman"/>
      <w:lvlText w:val="%9."/>
      <w:lvlJc w:val="right"/>
      <w:pPr>
        <w:tabs>
          <w:tab w:val="num" w:pos="6480"/>
        </w:tabs>
        <w:ind w:left="6480" w:hanging="180"/>
      </w:pPr>
    </w:lvl>
  </w:abstractNum>
  <w:abstractNum w:abstractNumId="7" w15:restartNumberingAfterBreak="0">
    <w:nsid w:val="2DE03625"/>
    <w:multiLevelType w:val="hybridMultilevel"/>
    <w:tmpl w:val="C36A2DBC"/>
    <w:lvl w:ilvl="0" w:tplc="1EFE45B2">
      <w:start w:val="1"/>
      <w:numFmt w:val="decimal"/>
      <w:lvlText w:val="%1."/>
      <w:lvlJc w:val="left"/>
      <w:pPr>
        <w:tabs>
          <w:tab w:val="num" w:pos="720"/>
        </w:tabs>
        <w:ind w:left="720" w:hanging="360"/>
      </w:pPr>
    </w:lvl>
    <w:lvl w:ilvl="1" w:tplc="248EE358">
      <w:start w:val="1"/>
      <w:numFmt w:val="lowerLetter"/>
      <w:lvlText w:val="%2."/>
      <w:lvlJc w:val="left"/>
      <w:pPr>
        <w:tabs>
          <w:tab w:val="num" w:pos="1440"/>
        </w:tabs>
        <w:ind w:left="1440" w:hanging="360"/>
      </w:pPr>
    </w:lvl>
    <w:lvl w:ilvl="2" w:tplc="2E667C84" w:tentative="1">
      <w:start w:val="1"/>
      <w:numFmt w:val="lowerRoman"/>
      <w:lvlText w:val="%3."/>
      <w:lvlJc w:val="right"/>
      <w:pPr>
        <w:tabs>
          <w:tab w:val="num" w:pos="2160"/>
        </w:tabs>
        <w:ind w:left="2160" w:hanging="180"/>
      </w:pPr>
    </w:lvl>
    <w:lvl w:ilvl="3" w:tplc="6B949D36" w:tentative="1">
      <w:start w:val="1"/>
      <w:numFmt w:val="decimal"/>
      <w:lvlText w:val="%4."/>
      <w:lvlJc w:val="left"/>
      <w:pPr>
        <w:tabs>
          <w:tab w:val="num" w:pos="2880"/>
        </w:tabs>
        <w:ind w:left="2880" w:hanging="360"/>
      </w:pPr>
    </w:lvl>
    <w:lvl w:ilvl="4" w:tplc="D1EA8EC2" w:tentative="1">
      <w:start w:val="1"/>
      <w:numFmt w:val="lowerLetter"/>
      <w:lvlText w:val="%5."/>
      <w:lvlJc w:val="left"/>
      <w:pPr>
        <w:tabs>
          <w:tab w:val="num" w:pos="3600"/>
        </w:tabs>
        <w:ind w:left="3600" w:hanging="360"/>
      </w:pPr>
    </w:lvl>
    <w:lvl w:ilvl="5" w:tplc="167839D0" w:tentative="1">
      <w:start w:val="1"/>
      <w:numFmt w:val="lowerRoman"/>
      <w:lvlText w:val="%6."/>
      <w:lvlJc w:val="right"/>
      <w:pPr>
        <w:tabs>
          <w:tab w:val="num" w:pos="4320"/>
        </w:tabs>
        <w:ind w:left="4320" w:hanging="180"/>
      </w:pPr>
    </w:lvl>
    <w:lvl w:ilvl="6" w:tplc="4F6AEC00" w:tentative="1">
      <w:start w:val="1"/>
      <w:numFmt w:val="decimal"/>
      <w:lvlText w:val="%7."/>
      <w:lvlJc w:val="left"/>
      <w:pPr>
        <w:tabs>
          <w:tab w:val="num" w:pos="5040"/>
        </w:tabs>
        <w:ind w:left="5040" w:hanging="360"/>
      </w:pPr>
    </w:lvl>
    <w:lvl w:ilvl="7" w:tplc="48BA726A" w:tentative="1">
      <w:start w:val="1"/>
      <w:numFmt w:val="lowerLetter"/>
      <w:lvlText w:val="%8."/>
      <w:lvlJc w:val="left"/>
      <w:pPr>
        <w:tabs>
          <w:tab w:val="num" w:pos="5760"/>
        </w:tabs>
        <w:ind w:left="5760" w:hanging="360"/>
      </w:pPr>
    </w:lvl>
    <w:lvl w:ilvl="8" w:tplc="DFE05620" w:tentative="1">
      <w:start w:val="1"/>
      <w:numFmt w:val="lowerRoman"/>
      <w:lvlText w:val="%9."/>
      <w:lvlJc w:val="right"/>
      <w:pPr>
        <w:tabs>
          <w:tab w:val="num" w:pos="6480"/>
        </w:tabs>
        <w:ind w:left="6480" w:hanging="180"/>
      </w:pPr>
    </w:lvl>
  </w:abstractNum>
  <w:abstractNum w:abstractNumId="8" w15:restartNumberingAfterBreak="0">
    <w:nsid w:val="35257976"/>
    <w:multiLevelType w:val="hybridMultilevel"/>
    <w:tmpl w:val="1D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B798D"/>
    <w:multiLevelType w:val="hybridMultilevel"/>
    <w:tmpl w:val="E5B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674B"/>
    <w:multiLevelType w:val="hybridMultilevel"/>
    <w:tmpl w:val="E8A0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B4F37"/>
    <w:multiLevelType w:val="hybridMultilevel"/>
    <w:tmpl w:val="4AD43836"/>
    <w:lvl w:ilvl="0" w:tplc="51801EFE">
      <w:start w:val="1"/>
      <w:numFmt w:val="decimal"/>
      <w:lvlText w:val="%1."/>
      <w:lvlJc w:val="left"/>
      <w:pPr>
        <w:tabs>
          <w:tab w:val="num" w:pos="720"/>
        </w:tabs>
        <w:ind w:left="720" w:hanging="360"/>
      </w:pPr>
    </w:lvl>
    <w:lvl w:ilvl="1" w:tplc="623C0C8C">
      <w:start w:val="1"/>
      <w:numFmt w:val="lowerLetter"/>
      <w:lvlText w:val="%2."/>
      <w:lvlJc w:val="left"/>
      <w:pPr>
        <w:tabs>
          <w:tab w:val="num" w:pos="1440"/>
        </w:tabs>
        <w:ind w:left="1440" w:hanging="360"/>
      </w:pPr>
    </w:lvl>
    <w:lvl w:ilvl="2" w:tplc="AEDA61A2" w:tentative="1">
      <w:start w:val="1"/>
      <w:numFmt w:val="lowerRoman"/>
      <w:lvlText w:val="%3."/>
      <w:lvlJc w:val="right"/>
      <w:pPr>
        <w:tabs>
          <w:tab w:val="num" w:pos="2160"/>
        </w:tabs>
        <w:ind w:left="2160" w:hanging="180"/>
      </w:pPr>
    </w:lvl>
    <w:lvl w:ilvl="3" w:tplc="E5E64A58" w:tentative="1">
      <w:start w:val="1"/>
      <w:numFmt w:val="decimal"/>
      <w:lvlText w:val="%4."/>
      <w:lvlJc w:val="left"/>
      <w:pPr>
        <w:tabs>
          <w:tab w:val="num" w:pos="2880"/>
        </w:tabs>
        <w:ind w:left="2880" w:hanging="360"/>
      </w:pPr>
    </w:lvl>
    <w:lvl w:ilvl="4" w:tplc="A568F7DA" w:tentative="1">
      <w:start w:val="1"/>
      <w:numFmt w:val="lowerLetter"/>
      <w:lvlText w:val="%5."/>
      <w:lvlJc w:val="left"/>
      <w:pPr>
        <w:tabs>
          <w:tab w:val="num" w:pos="3600"/>
        </w:tabs>
        <w:ind w:left="3600" w:hanging="360"/>
      </w:pPr>
    </w:lvl>
    <w:lvl w:ilvl="5" w:tplc="0194F27A" w:tentative="1">
      <w:start w:val="1"/>
      <w:numFmt w:val="lowerRoman"/>
      <w:lvlText w:val="%6."/>
      <w:lvlJc w:val="right"/>
      <w:pPr>
        <w:tabs>
          <w:tab w:val="num" w:pos="4320"/>
        </w:tabs>
        <w:ind w:left="4320" w:hanging="180"/>
      </w:pPr>
    </w:lvl>
    <w:lvl w:ilvl="6" w:tplc="FD881534" w:tentative="1">
      <w:start w:val="1"/>
      <w:numFmt w:val="decimal"/>
      <w:lvlText w:val="%7."/>
      <w:lvlJc w:val="left"/>
      <w:pPr>
        <w:tabs>
          <w:tab w:val="num" w:pos="5040"/>
        </w:tabs>
        <w:ind w:left="5040" w:hanging="360"/>
      </w:pPr>
    </w:lvl>
    <w:lvl w:ilvl="7" w:tplc="BC2C85E4" w:tentative="1">
      <w:start w:val="1"/>
      <w:numFmt w:val="lowerLetter"/>
      <w:lvlText w:val="%8."/>
      <w:lvlJc w:val="left"/>
      <w:pPr>
        <w:tabs>
          <w:tab w:val="num" w:pos="5760"/>
        </w:tabs>
        <w:ind w:left="5760" w:hanging="360"/>
      </w:pPr>
    </w:lvl>
    <w:lvl w:ilvl="8" w:tplc="086A4FDA" w:tentative="1">
      <w:start w:val="1"/>
      <w:numFmt w:val="lowerRoman"/>
      <w:lvlText w:val="%9."/>
      <w:lvlJc w:val="right"/>
      <w:pPr>
        <w:tabs>
          <w:tab w:val="num" w:pos="6480"/>
        </w:tabs>
        <w:ind w:left="6480" w:hanging="180"/>
      </w:pPr>
    </w:lvl>
  </w:abstractNum>
  <w:abstractNum w:abstractNumId="12" w15:restartNumberingAfterBreak="0">
    <w:nsid w:val="42A91DFF"/>
    <w:multiLevelType w:val="hybridMultilevel"/>
    <w:tmpl w:val="D2023A10"/>
    <w:lvl w:ilvl="0" w:tplc="C65EA920">
      <w:start w:val="1"/>
      <w:numFmt w:val="decimal"/>
      <w:lvlText w:val="%1."/>
      <w:lvlJc w:val="left"/>
      <w:pPr>
        <w:tabs>
          <w:tab w:val="num" w:pos="720"/>
        </w:tabs>
        <w:ind w:left="720" w:hanging="360"/>
      </w:pPr>
    </w:lvl>
    <w:lvl w:ilvl="1" w:tplc="E2FC6958">
      <w:start w:val="1"/>
      <w:numFmt w:val="lowerLetter"/>
      <w:lvlText w:val="%2."/>
      <w:lvlJc w:val="left"/>
      <w:pPr>
        <w:tabs>
          <w:tab w:val="num" w:pos="1440"/>
        </w:tabs>
        <w:ind w:left="1440" w:hanging="360"/>
      </w:pPr>
    </w:lvl>
    <w:lvl w:ilvl="2" w:tplc="AFDCF812" w:tentative="1">
      <w:start w:val="1"/>
      <w:numFmt w:val="lowerRoman"/>
      <w:lvlText w:val="%3."/>
      <w:lvlJc w:val="right"/>
      <w:pPr>
        <w:tabs>
          <w:tab w:val="num" w:pos="2160"/>
        </w:tabs>
        <w:ind w:left="2160" w:hanging="180"/>
      </w:pPr>
    </w:lvl>
    <w:lvl w:ilvl="3" w:tplc="59D46C62" w:tentative="1">
      <w:start w:val="1"/>
      <w:numFmt w:val="decimal"/>
      <w:lvlText w:val="%4."/>
      <w:lvlJc w:val="left"/>
      <w:pPr>
        <w:tabs>
          <w:tab w:val="num" w:pos="2880"/>
        </w:tabs>
        <w:ind w:left="2880" w:hanging="360"/>
      </w:pPr>
    </w:lvl>
    <w:lvl w:ilvl="4" w:tplc="82BA7844" w:tentative="1">
      <w:start w:val="1"/>
      <w:numFmt w:val="lowerLetter"/>
      <w:lvlText w:val="%5."/>
      <w:lvlJc w:val="left"/>
      <w:pPr>
        <w:tabs>
          <w:tab w:val="num" w:pos="3600"/>
        </w:tabs>
        <w:ind w:left="3600" w:hanging="360"/>
      </w:pPr>
    </w:lvl>
    <w:lvl w:ilvl="5" w:tplc="46D27A10" w:tentative="1">
      <w:start w:val="1"/>
      <w:numFmt w:val="lowerRoman"/>
      <w:lvlText w:val="%6."/>
      <w:lvlJc w:val="right"/>
      <w:pPr>
        <w:tabs>
          <w:tab w:val="num" w:pos="4320"/>
        </w:tabs>
        <w:ind w:left="4320" w:hanging="180"/>
      </w:pPr>
    </w:lvl>
    <w:lvl w:ilvl="6" w:tplc="59C2D756" w:tentative="1">
      <w:start w:val="1"/>
      <w:numFmt w:val="decimal"/>
      <w:lvlText w:val="%7."/>
      <w:lvlJc w:val="left"/>
      <w:pPr>
        <w:tabs>
          <w:tab w:val="num" w:pos="5040"/>
        </w:tabs>
        <w:ind w:left="5040" w:hanging="360"/>
      </w:pPr>
    </w:lvl>
    <w:lvl w:ilvl="7" w:tplc="AB2EB8DC" w:tentative="1">
      <w:start w:val="1"/>
      <w:numFmt w:val="lowerLetter"/>
      <w:lvlText w:val="%8."/>
      <w:lvlJc w:val="left"/>
      <w:pPr>
        <w:tabs>
          <w:tab w:val="num" w:pos="5760"/>
        </w:tabs>
        <w:ind w:left="5760" w:hanging="360"/>
      </w:pPr>
    </w:lvl>
    <w:lvl w:ilvl="8" w:tplc="671E5CD2" w:tentative="1">
      <w:start w:val="1"/>
      <w:numFmt w:val="lowerRoman"/>
      <w:lvlText w:val="%9."/>
      <w:lvlJc w:val="right"/>
      <w:pPr>
        <w:tabs>
          <w:tab w:val="num" w:pos="6480"/>
        </w:tabs>
        <w:ind w:left="6480" w:hanging="180"/>
      </w:pPr>
    </w:lvl>
  </w:abstractNum>
  <w:abstractNum w:abstractNumId="13" w15:restartNumberingAfterBreak="0">
    <w:nsid w:val="45DF4DCF"/>
    <w:multiLevelType w:val="hybridMultilevel"/>
    <w:tmpl w:val="94ACF6AA"/>
    <w:lvl w:ilvl="0" w:tplc="B13854FA">
      <w:start w:val="1"/>
      <w:numFmt w:val="decimal"/>
      <w:lvlText w:val="%1."/>
      <w:lvlJc w:val="left"/>
      <w:pPr>
        <w:tabs>
          <w:tab w:val="num" w:pos="720"/>
        </w:tabs>
        <w:ind w:left="720" w:hanging="360"/>
      </w:pPr>
    </w:lvl>
    <w:lvl w:ilvl="1" w:tplc="4E1AD198" w:tentative="1">
      <w:start w:val="1"/>
      <w:numFmt w:val="lowerLetter"/>
      <w:lvlText w:val="%2."/>
      <w:lvlJc w:val="left"/>
      <w:pPr>
        <w:tabs>
          <w:tab w:val="num" w:pos="1440"/>
        </w:tabs>
        <w:ind w:left="1440" w:hanging="360"/>
      </w:pPr>
    </w:lvl>
    <w:lvl w:ilvl="2" w:tplc="490A686E" w:tentative="1">
      <w:start w:val="1"/>
      <w:numFmt w:val="lowerRoman"/>
      <w:lvlText w:val="%3."/>
      <w:lvlJc w:val="right"/>
      <w:pPr>
        <w:tabs>
          <w:tab w:val="num" w:pos="2160"/>
        </w:tabs>
        <w:ind w:left="2160" w:hanging="180"/>
      </w:pPr>
    </w:lvl>
    <w:lvl w:ilvl="3" w:tplc="B308CEB8" w:tentative="1">
      <w:start w:val="1"/>
      <w:numFmt w:val="decimal"/>
      <w:lvlText w:val="%4."/>
      <w:lvlJc w:val="left"/>
      <w:pPr>
        <w:tabs>
          <w:tab w:val="num" w:pos="2880"/>
        </w:tabs>
        <w:ind w:left="2880" w:hanging="360"/>
      </w:pPr>
    </w:lvl>
    <w:lvl w:ilvl="4" w:tplc="0A4C851A" w:tentative="1">
      <w:start w:val="1"/>
      <w:numFmt w:val="lowerLetter"/>
      <w:lvlText w:val="%5."/>
      <w:lvlJc w:val="left"/>
      <w:pPr>
        <w:tabs>
          <w:tab w:val="num" w:pos="3600"/>
        </w:tabs>
        <w:ind w:left="3600" w:hanging="360"/>
      </w:pPr>
    </w:lvl>
    <w:lvl w:ilvl="5" w:tplc="A11C3FD4" w:tentative="1">
      <w:start w:val="1"/>
      <w:numFmt w:val="lowerRoman"/>
      <w:lvlText w:val="%6."/>
      <w:lvlJc w:val="right"/>
      <w:pPr>
        <w:tabs>
          <w:tab w:val="num" w:pos="4320"/>
        </w:tabs>
        <w:ind w:left="4320" w:hanging="180"/>
      </w:pPr>
    </w:lvl>
    <w:lvl w:ilvl="6" w:tplc="00F87886" w:tentative="1">
      <w:start w:val="1"/>
      <w:numFmt w:val="decimal"/>
      <w:lvlText w:val="%7."/>
      <w:lvlJc w:val="left"/>
      <w:pPr>
        <w:tabs>
          <w:tab w:val="num" w:pos="5040"/>
        </w:tabs>
        <w:ind w:left="5040" w:hanging="360"/>
      </w:pPr>
    </w:lvl>
    <w:lvl w:ilvl="7" w:tplc="0B18DDAA" w:tentative="1">
      <w:start w:val="1"/>
      <w:numFmt w:val="lowerLetter"/>
      <w:lvlText w:val="%8."/>
      <w:lvlJc w:val="left"/>
      <w:pPr>
        <w:tabs>
          <w:tab w:val="num" w:pos="5760"/>
        </w:tabs>
        <w:ind w:left="5760" w:hanging="360"/>
      </w:pPr>
    </w:lvl>
    <w:lvl w:ilvl="8" w:tplc="48AC4144" w:tentative="1">
      <w:start w:val="1"/>
      <w:numFmt w:val="lowerRoman"/>
      <w:lvlText w:val="%9."/>
      <w:lvlJc w:val="right"/>
      <w:pPr>
        <w:tabs>
          <w:tab w:val="num" w:pos="6480"/>
        </w:tabs>
        <w:ind w:left="6480" w:hanging="180"/>
      </w:pPr>
    </w:lvl>
  </w:abstractNum>
  <w:abstractNum w:abstractNumId="14" w15:restartNumberingAfterBreak="0">
    <w:nsid w:val="47E73DDD"/>
    <w:multiLevelType w:val="hybridMultilevel"/>
    <w:tmpl w:val="30AA6866"/>
    <w:lvl w:ilvl="0" w:tplc="25B87976">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E4A52"/>
    <w:multiLevelType w:val="hybridMultilevel"/>
    <w:tmpl w:val="008660E2"/>
    <w:lvl w:ilvl="0" w:tplc="3F2E393E">
      <w:start w:val="1"/>
      <w:numFmt w:val="decimal"/>
      <w:lvlText w:val="%1."/>
      <w:lvlJc w:val="left"/>
      <w:pPr>
        <w:tabs>
          <w:tab w:val="num" w:pos="720"/>
        </w:tabs>
        <w:ind w:left="720" w:hanging="360"/>
      </w:pPr>
    </w:lvl>
    <w:lvl w:ilvl="1" w:tplc="59E88144" w:tentative="1">
      <w:start w:val="1"/>
      <w:numFmt w:val="lowerLetter"/>
      <w:lvlText w:val="%2."/>
      <w:lvlJc w:val="left"/>
      <w:pPr>
        <w:tabs>
          <w:tab w:val="num" w:pos="1440"/>
        </w:tabs>
        <w:ind w:left="1440" w:hanging="360"/>
      </w:pPr>
    </w:lvl>
    <w:lvl w:ilvl="2" w:tplc="97AE9712" w:tentative="1">
      <w:start w:val="1"/>
      <w:numFmt w:val="lowerRoman"/>
      <w:lvlText w:val="%3."/>
      <w:lvlJc w:val="right"/>
      <w:pPr>
        <w:tabs>
          <w:tab w:val="num" w:pos="2160"/>
        </w:tabs>
        <w:ind w:left="2160" w:hanging="180"/>
      </w:pPr>
    </w:lvl>
    <w:lvl w:ilvl="3" w:tplc="F33E32C8" w:tentative="1">
      <w:start w:val="1"/>
      <w:numFmt w:val="decimal"/>
      <w:lvlText w:val="%4."/>
      <w:lvlJc w:val="left"/>
      <w:pPr>
        <w:tabs>
          <w:tab w:val="num" w:pos="2880"/>
        </w:tabs>
        <w:ind w:left="2880" w:hanging="360"/>
      </w:pPr>
    </w:lvl>
    <w:lvl w:ilvl="4" w:tplc="72ACB57A" w:tentative="1">
      <w:start w:val="1"/>
      <w:numFmt w:val="lowerLetter"/>
      <w:lvlText w:val="%5."/>
      <w:lvlJc w:val="left"/>
      <w:pPr>
        <w:tabs>
          <w:tab w:val="num" w:pos="3600"/>
        </w:tabs>
        <w:ind w:left="3600" w:hanging="360"/>
      </w:pPr>
    </w:lvl>
    <w:lvl w:ilvl="5" w:tplc="8932B114" w:tentative="1">
      <w:start w:val="1"/>
      <w:numFmt w:val="lowerRoman"/>
      <w:lvlText w:val="%6."/>
      <w:lvlJc w:val="right"/>
      <w:pPr>
        <w:tabs>
          <w:tab w:val="num" w:pos="4320"/>
        </w:tabs>
        <w:ind w:left="4320" w:hanging="180"/>
      </w:pPr>
    </w:lvl>
    <w:lvl w:ilvl="6" w:tplc="BE78A132" w:tentative="1">
      <w:start w:val="1"/>
      <w:numFmt w:val="decimal"/>
      <w:lvlText w:val="%7."/>
      <w:lvlJc w:val="left"/>
      <w:pPr>
        <w:tabs>
          <w:tab w:val="num" w:pos="5040"/>
        </w:tabs>
        <w:ind w:left="5040" w:hanging="360"/>
      </w:pPr>
    </w:lvl>
    <w:lvl w:ilvl="7" w:tplc="76E46B7C" w:tentative="1">
      <w:start w:val="1"/>
      <w:numFmt w:val="lowerLetter"/>
      <w:lvlText w:val="%8."/>
      <w:lvlJc w:val="left"/>
      <w:pPr>
        <w:tabs>
          <w:tab w:val="num" w:pos="5760"/>
        </w:tabs>
        <w:ind w:left="5760" w:hanging="360"/>
      </w:pPr>
    </w:lvl>
    <w:lvl w:ilvl="8" w:tplc="F9F2691A" w:tentative="1">
      <w:start w:val="1"/>
      <w:numFmt w:val="lowerRoman"/>
      <w:lvlText w:val="%9."/>
      <w:lvlJc w:val="right"/>
      <w:pPr>
        <w:tabs>
          <w:tab w:val="num" w:pos="6480"/>
        </w:tabs>
        <w:ind w:left="6480" w:hanging="180"/>
      </w:pPr>
    </w:lvl>
  </w:abstractNum>
  <w:abstractNum w:abstractNumId="16" w15:restartNumberingAfterBreak="0">
    <w:nsid w:val="57CB4222"/>
    <w:multiLevelType w:val="hybridMultilevel"/>
    <w:tmpl w:val="365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E186F"/>
    <w:multiLevelType w:val="hybridMultilevel"/>
    <w:tmpl w:val="2A9AAD02"/>
    <w:lvl w:ilvl="0" w:tplc="5BF8BC0A">
      <w:start w:val="1"/>
      <w:numFmt w:val="decimal"/>
      <w:lvlText w:val="%1."/>
      <w:lvlJc w:val="left"/>
      <w:pPr>
        <w:tabs>
          <w:tab w:val="num" w:pos="720"/>
        </w:tabs>
        <w:ind w:left="720" w:hanging="360"/>
      </w:pPr>
    </w:lvl>
    <w:lvl w:ilvl="1" w:tplc="4B661982" w:tentative="1">
      <w:start w:val="1"/>
      <w:numFmt w:val="lowerLetter"/>
      <w:lvlText w:val="%2."/>
      <w:lvlJc w:val="left"/>
      <w:pPr>
        <w:tabs>
          <w:tab w:val="num" w:pos="1440"/>
        </w:tabs>
        <w:ind w:left="1440" w:hanging="360"/>
      </w:pPr>
    </w:lvl>
    <w:lvl w:ilvl="2" w:tplc="E4DA3A9E" w:tentative="1">
      <w:start w:val="1"/>
      <w:numFmt w:val="lowerRoman"/>
      <w:lvlText w:val="%3."/>
      <w:lvlJc w:val="right"/>
      <w:pPr>
        <w:tabs>
          <w:tab w:val="num" w:pos="2160"/>
        </w:tabs>
        <w:ind w:left="2160" w:hanging="180"/>
      </w:pPr>
    </w:lvl>
    <w:lvl w:ilvl="3" w:tplc="4DB819B2" w:tentative="1">
      <w:start w:val="1"/>
      <w:numFmt w:val="decimal"/>
      <w:lvlText w:val="%4."/>
      <w:lvlJc w:val="left"/>
      <w:pPr>
        <w:tabs>
          <w:tab w:val="num" w:pos="2880"/>
        </w:tabs>
        <w:ind w:left="2880" w:hanging="360"/>
      </w:pPr>
    </w:lvl>
    <w:lvl w:ilvl="4" w:tplc="07165ADE" w:tentative="1">
      <w:start w:val="1"/>
      <w:numFmt w:val="lowerLetter"/>
      <w:lvlText w:val="%5."/>
      <w:lvlJc w:val="left"/>
      <w:pPr>
        <w:tabs>
          <w:tab w:val="num" w:pos="3600"/>
        </w:tabs>
        <w:ind w:left="3600" w:hanging="360"/>
      </w:pPr>
    </w:lvl>
    <w:lvl w:ilvl="5" w:tplc="4E3CAC82" w:tentative="1">
      <w:start w:val="1"/>
      <w:numFmt w:val="lowerRoman"/>
      <w:lvlText w:val="%6."/>
      <w:lvlJc w:val="right"/>
      <w:pPr>
        <w:tabs>
          <w:tab w:val="num" w:pos="4320"/>
        </w:tabs>
        <w:ind w:left="4320" w:hanging="180"/>
      </w:pPr>
    </w:lvl>
    <w:lvl w:ilvl="6" w:tplc="8ACAE85C" w:tentative="1">
      <w:start w:val="1"/>
      <w:numFmt w:val="decimal"/>
      <w:lvlText w:val="%7."/>
      <w:lvlJc w:val="left"/>
      <w:pPr>
        <w:tabs>
          <w:tab w:val="num" w:pos="5040"/>
        </w:tabs>
        <w:ind w:left="5040" w:hanging="360"/>
      </w:pPr>
    </w:lvl>
    <w:lvl w:ilvl="7" w:tplc="C1FEC69E" w:tentative="1">
      <w:start w:val="1"/>
      <w:numFmt w:val="lowerLetter"/>
      <w:lvlText w:val="%8."/>
      <w:lvlJc w:val="left"/>
      <w:pPr>
        <w:tabs>
          <w:tab w:val="num" w:pos="5760"/>
        </w:tabs>
        <w:ind w:left="5760" w:hanging="360"/>
      </w:pPr>
    </w:lvl>
    <w:lvl w:ilvl="8" w:tplc="2BE07A84" w:tentative="1">
      <w:start w:val="1"/>
      <w:numFmt w:val="lowerRoman"/>
      <w:lvlText w:val="%9."/>
      <w:lvlJc w:val="right"/>
      <w:pPr>
        <w:tabs>
          <w:tab w:val="num" w:pos="6480"/>
        </w:tabs>
        <w:ind w:left="6480" w:hanging="180"/>
      </w:pPr>
    </w:lvl>
  </w:abstractNum>
  <w:abstractNum w:abstractNumId="18" w15:restartNumberingAfterBreak="0">
    <w:nsid w:val="5DD92436"/>
    <w:multiLevelType w:val="hybridMultilevel"/>
    <w:tmpl w:val="345C10CC"/>
    <w:lvl w:ilvl="0" w:tplc="AEF433F6">
      <w:start w:val="1"/>
      <w:numFmt w:val="bullet"/>
      <w:lvlText w:val=""/>
      <w:lvlJc w:val="left"/>
      <w:pPr>
        <w:tabs>
          <w:tab w:val="num" w:pos="720"/>
        </w:tabs>
        <w:ind w:left="720" w:hanging="360"/>
      </w:pPr>
      <w:rPr>
        <w:rFonts w:ascii="Wingdings" w:hAnsi="Wingdings" w:hint="default"/>
      </w:rPr>
    </w:lvl>
    <w:lvl w:ilvl="1" w:tplc="CEAE8722" w:tentative="1">
      <w:start w:val="1"/>
      <w:numFmt w:val="lowerLetter"/>
      <w:lvlText w:val="%2."/>
      <w:lvlJc w:val="left"/>
      <w:pPr>
        <w:tabs>
          <w:tab w:val="num" w:pos="1440"/>
        </w:tabs>
        <w:ind w:left="1440" w:hanging="360"/>
      </w:pPr>
    </w:lvl>
    <w:lvl w:ilvl="2" w:tplc="BF2476E4" w:tentative="1">
      <w:start w:val="1"/>
      <w:numFmt w:val="lowerRoman"/>
      <w:lvlText w:val="%3."/>
      <w:lvlJc w:val="right"/>
      <w:pPr>
        <w:tabs>
          <w:tab w:val="num" w:pos="2160"/>
        </w:tabs>
        <w:ind w:left="2160" w:hanging="180"/>
      </w:pPr>
    </w:lvl>
    <w:lvl w:ilvl="3" w:tplc="89227A3E" w:tentative="1">
      <w:start w:val="1"/>
      <w:numFmt w:val="decimal"/>
      <w:lvlText w:val="%4."/>
      <w:lvlJc w:val="left"/>
      <w:pPr>
        <w:tabs>
          <w:tab w:val="num" w:pos="2880"/>
        </w:tabs>
        <w:ind w:left="2880" w:hanging="360"/>
      </w:pPr>
    </w:lvl>
    <w:lvl w:ilvl="4" w:tplc="2C88ED42" w:tentative="1">
      <w:start w:val="1"/>
      <w:numFmt w:val="lowerLetter"/>
      <w:lvlText w:val="%5."/>
      <w:lvlJc w:val="left"/>
      <w:pPr>
        <w:tabs>
          <w:tab w:val="num" w:pos="3600"/>
        </w:tabs>
        <w:ind w:left="3600" w:hanging="360"/>
      </w:pPr>
    </w:lvl>
    <w:lvl w:ilvl="5" w:tplc="7D163508" w:tentative="1">
      <w:start w:val="1"/>
      <w:numFmt w:val="lowerRoman"/>
      <w:lvlText w:val="%6."/>
      <w:lvlJc w:val="right"/>
      <w:pPr>
        <w:tabs>
          <w:tab w:val="num" w:pos="4320"/>
        </w:tabs>
        <w:ind w:left="4320" w:hanging="180"/>
      </w:pPr>
    </w:lvl>
    <w:lvl w:ilvl="6" w:tplc="CE226FAC" w:tentative="1">
      <w:start w:val="1"/>
      <w:numFmt w:val="decimal"/>
      <w:lvlText w:val="%7."/>
      <w:lvlJc w:val="left"/>
      <w:pPr>
        <w:tabs>
          <w:tab w:val="num" w:pos="5040"/>
        </w:tabs>
        <w:ind w:left="5040" w:hanging="360"/>
      </w:pPr>
    </w:lvl>
    <w:lvl w:ilvl="7" w:tplc="7946D21E" w:tentative="1">
      <w:start w:val="1"/>
      <w:numFmt w:val="lowerLetter"/>
      <w:lvlText w:val="%8."/>
      <w:lvlJc w:val="left"/>
      <w:pPr>
        <w:tabs>
          <w:tab w:val="num" w:pos="5760"/>
        </w:tabs>
        <w:ind w:left="5760" w:hanging="360"/>
      </w:pPr>
    </w:lvl>
    <w:lvl w:ilvl="8" w:tplc="568EEF18" w:tentative="1">
      <w:start w:val="1"/>
      <w:numFmt w:val="lowerRoman"/>
      <w:lvlText w:val="%9."/>
      <w:lvlJc w:val="right"/>
      <w:pPr>
        <w:tabs>
          <w:tab w:val="num" w:pos="6480"/>
        </w:tabs>
        <w:ind w:left="6480" w:hanging="180"/>
      </w:pPr>
    </w:lvl>
  </w:abstractNum>
  <w:abstractNum w:abstractNumId="19" w15:restartNumberingAfterBreak="0">
    <w:nsid w:val="64EB44E3"/>
    <w:multiLevelType w:val="hybridMultilevel"/>
    <w:tmpl w:val="016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A6A33"/>
    <w:multiLevelType w:val="hybridMultilevel"/>
    <w:tmpl w:val="09E4F496"/>
    <w:lvl w:ilvl="0" w:tplc="723E2116">
      <w:start w:val="1"/>
      <w:numFmt w:val="decimal"/>
      <w:lvlText w:val="%1."/>
      <w:lvlJc w:val="left"/>
      <w:pPr>
        <w:tabs>
          <w:tab w:val="num" w:pos="720"/>
        </w:tabs>
        <w:ind w:left="720" w:hanging="360"/>
      </w:pPr>
    </w:lvl>
    <w:lvl w:ilvl="1" w:tplc="8F343436">
      <w:start w:val="1"/>
      <w:numFmt w:val="bullet"/>
      <w:lvlText w:val=""/>
      <w:lvlJc w:val="left"/>
      <w:pPr>
        <w:tabs>
          <w:tab w:val="num" w:pos="1440"/>
        </w:tabs>
        <w:ind w:left="1440" w:hanging="360"/>
      </w:pPr>
      <w:rPr>
        <w:rFonts w:ascii="Wingdings" w:hAnsi="Wingdings" w:hint="default"/>
      </w:rPr>
    </w:lvl>
    <w:lvl w:ilvl="2" w:tplc="4808C520" w:tentative="1">
      <w:start w:val="1"/>
      <w:numFmt w:val="lowerRoman"/>
      <w:lvlText w:val="%3."/>
      <w:lvlJc w:val="right"/>
      <w:pPr>
        <w:tabs>
          <w:tab w:val="num" w:pos="2160"/>
        </w:tabs>
        <w:ind w:left="2160" w:hanging="180"/>
      </w:pPr>
    </w:lvl>
    <w:lvl w:ilvl="3" w:tplc="D5AEF666" w:tentative="1">
      <w:start w:val="1"/>
      <w:numFmt w:val="decimal"/>
      <w:lvlText w:val="%4."/>
      <w:lvlJc w:val="left"/>
      <w:pPr>
        <w:tabs>
          <w:tab w:val="num" w:pos="2880"/>
        </w:tabs>
        <w:ind w:left="2880" w:hanging="360"/>
      </w:pPr>
    </w:lvl>
    <w:lvl w:ilvl="4" w:tplc="63203C50" w:tentative="1">
      <w:start w:val="1"/>
      <w:numFmt w:val="lowerLetter"/>
      <w:lvlText w:val="%5."/>
      <w:lvlJc w:val="left"/>
      <w:pPr>
        <w:tabs>
          <w:tab w:val="num" w:pos="3600"/>
        </w:tabs>
        <w:ind w:left="3600" w:hanging="360"/>
      </w:pPr>
    </w:lvl>
    <w:lvl w:ilvl="5" w:tplc="49F6EC72" w:tentative="1">
      <w:start w:val="1"/>
      <w:numFmt w:val="lowerRoman"/>
      <w:lvlText w:val="%6."/>
      <w:lvlJc w:val="right"/>
      <w:pPr>
        <w:tabs>
          <w:tab w:val="num" w:pos="4320"/>
        </w:tabs>
        <w:ind w:left="4320" w:hanging="180"/>
      </w:pPr>
    </w:lvl>
    <w:lvl w:ilvl="6" w:tplc="746A84AC" w:tentative="1">
      <w:start w:val="1"/>
      <w:numFmt w:val="decimal"/>
      <w:lvlText w:val="%7."/>
      <w:lvlJc w:val="left"/>
      <w:pPr>
        <w:tabs>
          <w:tab w:val="num" w:pos="5040"/>
        </w:tabs>
        <w:ind w:left="5040" w:hanging="360"/>
      </w:pPr>
    </w:lvl>
    <w:lvl w:ilvl="7" w:tplc="61403086" w:tentative="1">
      <w:start w:val="1"/>
      <w:numFmt w:val="lowerLetter"/>
      <w:lvlText w:val="%8."/>
      <w:lvlJc w:val="left"/>
      <w:pPr>
        <w:tabs>
          <w:tab w:val="num" w:pos="5760"/>
        </w:tabs>
        <w:ind w:left="5760" w:hanging="360"/>
      </w:pPr>
    </w:lvl>
    <w:lvl w:ilvl="8" w:tplc="F83253E8" w:tentative="1">
      <w:start w:val="1"/>
      <w:numFmt w:val="lowerRoman"/>
      <w:lvlText w:val="%9."/>
      <w:lvlJc w:val="right"/>
      <w:pPr>
        <w:tabs>
          <w:tab w:val="num" w:pos="6480"/>
        </w:tabs>
        <w:ind w:left="6480" w:hanging="180"/>
      </w:pPr>
    </w:lvl>
  </w:abstractNum>
  <w:abstractNum w:abstractNumId="21" w15:restartNumberingAfterBreak="0">
    <w:nsid w:val="6B4D3BC2"/>
    <w:multiLevelType w:val="hybridMultilevel"/>
    <w:tmpl w:val="7326E182"/>
    <w:lvl w:ilvl="0" w:tplc="474667EC">
      <w:start w:val="1"/>
      <w:numFmt w:val="decimal"/>
      <w:pStyle w:val="TSListNumber"/>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39336D"/>
    <w:multiLevelType w:val="hybridMultilevel"/>
    <w:tmpl w:val="D2023A10"/>
    <w:lvl w:ilvl="0" w:tplc="120CDB12">
      <w:start w:val="1"/>
      <w:numFmt w:val="bullet"/>
      <w:lvlText w:val=""/>
      <w:lvlJc w:val="left"/>
      <w:pPr>
        <w:tabs>
          <w:tab w:val="num" w:pos="720"/>
        </w:tabs>
        <w:ind w:left="720" w:hanging="360"/>
      </w:pPr>
      <w:rPr>
        <w:rFonts w:ascii="Wingdings" w:hAnsi="Wingdings" w:hint="default"/>
      </w:rPr>
    </w:lvl>
    <w:lvl w:ilvl="1" w:tplc="CB8E8098">
      <w:start w:val="1"/>
      <w:numFmt w:val="lowerLetter"/>
      <w:lvlText w:val="%2."/>
      <w:lvlJc w:val="left"/>
      <w:pPr>
        <w:tabs>
          <w:tab w:val="num" w:pos="1440"/>
        </w:tabs>
        <w:ind w:left="1440" w:hanging="360"/>
      </w:pPr>
    </w:lvl>
    <w:lvl w:ilvl="2" w:tplc="EA3CADAE" w:tentative="1">
      <w:start w:val="1"/>
      <w:numFmt w:val="lowerRoman"/>
      <w:lvlText w:val="%3."/>
      <w:lvlJc w:val="right"/>
      <w:pPr>
        <w:tabs>
          <w:tab w:val="num" w:pos="2160"/>
        </w:tabs>
        <w:ind w:left="2160" w:hanging="180"/>
      </w:pPr>
    </w:lvl>
    <w:lvl w:ilvl="3" w:tplc="7DCC8534" w:tentative="1">
      <w:start w:val="1"/>
      <w:numFmt w:val="decimal"/>
      <w:lvlText w:val="%4."/>
      <w:lvlJc w:val="left"/>
      <w:pPr>
        <w:tabs>
          <w:tab w:val="num" w:pos="2880"/>
        </w:tabs>
        <w:ind w:left="2880" w:hanging="360"/>
      </w:pPr>
    </w:lvl>
    <w:lvl w:ilvl="4" w:tplc="B71E6C66" w:tentative="1">
      <w:start w:val="1"/>
      <w:numFmt w:val="lowerLetter"/>
      <w:lvlText w:val="%5."/>
      <w:lvlJc w:val="left"/>
      <w:pPr>
        <w:tabs>
          <w:tab w:val="num" w:pos="3600"/>
        </w:tabs>
        <w:ind w:left="3600" w:hanging="360"/>
      </w:pPr>
    </w:lvl>
    <w:lvl w:ilvl="5" w:tplc="F27287EC" w:tentative="1">
      <w:start w:val="1"/>
      <w:numFmt w:val="lowerRoman"/>
      <w:lvlText w:val="%6."/>
      <w:lvlJc w:val="right"/>
      <w:pPr>
        <w:tabs>
          <w:tab w:val="num" w:pos="4320"/>
        </w:tabs>
        <w:ind w:left="4320" w:hanging="180"/>
      </w:pPr>
    </w:lvl>
    <w:lvl w:ilvl="6" w:tplc="097C39A0" w:tentative="1">
      <w:start w:val="1"/>
      <w:numFmt w:val="decimal"/>
      <w:lvlText w:val="%7."/>
      <w:lvlJc w:val="left"/>
      <w:pPr>
        <w:tabs>
          <w:tab w:val="num" w:pos="5040"/>
        </w:tabs>
        <w:ind w:left="5040" w:hanging="360"/>
      </w:pPr>
    </w:lvl>
    <w:lvl w:ilvl="7" w:tplc="3AF8BEE6" w:tentative="1">
      <w:start w:val="1"/>
      <w:numFmt w:val="lowerLetter"/>
      <w:lvlText w:val="%8."/>
      <w:lvlJc w:val="left"/>
      <w:pPr>
        <w:tabs>
          <w:tab w:val="num" w:pos="5760"/>
        </w:tabs>
        <w:ind w:left="5760" w:hanging="360"/>
      </w:pPr>
    </w:lvl>
    <w:lvl w:ilvl="8" w:tplc="F3FE1136" w:tentative="1">
      <w:start w:val="1"/>
      <w:numFmt w:val="lowerRoman"/>
      <w:lvlText w:val="%9."/>
      <w:lvlJc w:val="right"/>
      <w:pPr>
        <w:tabs>
          <w:tab w:val="num" w:pos="6480"/>
        </w:tabs>
        <w:ind w:left="6480" w:hanging="180"/>
      </w:pPr>
    </w:lvl>
  </w:abstractNum>
  <w:abstractNum w:abstractNumId="23" w15:restartNumberingAfterBreak="0">
    <w:nsid w:val="7A5306D4"/>
    <w:multiLevelType w:val="hybridMultilevel"/>
    <w:tmpl w:val="4DB80848"/>
    <w:lvl w:ilvl="0" w:tplc="F5AEC0B4">
      <w:start w:val="1"/>
      <w:numFmt w:val="decimal"/>
      <w:lvlText w:val="%1."/>
      <w:lvlJc w:val="left"/>
      <w:pPr>
        <w:tabs>
          <w:tab w:val="num" w:pos="720"/>
        </w:tabs>
        <w:ind w:left="720" w:hanging="360"/>
      </w:pPr>
    </w:lvl>
    <w:lvl w:ilvl="1" w:tplc="4D38EB62" w:tentative="1">
      <w:start w:val="1"/>
      <w:numFmt w:val="lowerLetter"/>
      <w:lvlText w:val="%2."/>
      <w:lvlJc w:val="left"/>
      <w:pPr>
        <w:tabs>
          <w:tab w:val="num" w:pos="1440"/>
        </w:tabs>
        <w:ind w:left="1440" w:hanging="360"/>
      </w:pPr>
    </w:lvl>
    <w:lvl w:ilvl="2" w:tplc="ADB48120" w:tentative="1">
      <w:start w:val="1"/>
      <w:numFmt w:val="lowerRoman"/>
      <w:lvlText w:val="%3."/>
      <w:lvlJc w:val="right"/>
      <w:pPr>
        <w:tabs>
          <w:tab w:val="num" w:pos="2160"/>
        </w:tabs>
        <w:ind w:left="2160" w:hanging="180"/>
      </w:pPr>
    </w:lvl>
    <w:lvl w:ilvl="3" w:tplc="19FA09C0" w:tentative="1">
      <w:start w:val="1"/>
      <w:numFmt w:val="decimal"/>
      <w:lvlText w:val="%4."/>
      <w:lvlJc w:val="left"/>
      <w:pPr>
        <w:tabs>
          <w:tab w:val="num" w:pos="2880"/>
        </w:tabs>
        <w:ind w:left="2880" w:hanging="360"/>
      </w:pPr>
    </w:lvl>
    <w:lvl w:ilvl="4" w:tplc="6158CFA2" w:tentative="1">
      <w:start w:val="1"/>
      <w:numFmt w:val="lowerLetter"/>
      <w:lvlText w:val="%5."/>
      <w:lvlJc w:val="left"/>
      <w:pPr>
        <w:tabs>
          <w:tab w:val="num" w:pos="3600"/>
        </w:tabs>
        <w:ind w:left="3600" w:hanging="360"/>
      </w:pPr>
    </w:lvl>
    <w:lvl w:ilvl="5" w:tplc="1548C814" w:tentative="1">
      <w:start w:val="1"/>
      <w:numFmt w:val="lowerRoman"/>
      <w:lvlText w:val="%6."/>
      <w:lvlJc w:val="right"/>
      <w:pPr>
        <w:tabs>
          <w:tab w:val="num" w:pos="4320"/>
        </w:tabs>
        <w:ind w:left="4320" w:hanging="180"/>
      </w:pPr>
    </w:lvl>
    <w:lvl w:ilvl="6" w:tplc="4D02AC36" w:tentative="1">
      <w:start w:val="1"/>
      <w:numFmt w:val="decimal"/>
      <w:lvlText w:val="%7."/>
      <w:lvlJc w:val="left"/>
      <w:pPr>
        <w:tabs>
          <w:tab w:val="num" w:pos="5040"/>
        </w:tabs>
        <w:ind w:left="5040" w:hanging="360"/>
      </w:pPr>
    </w:lvl>
    <w:lvl w:ilvl="7" w:tplc="FD9A87F2" w:tentative="1">
      <w:start w:val="1"/>
      <w:numFmt w:val="lowerLetter"/>
      <w:lvlText w:val="%8."/>
      <w:lvlJc w:val="left"/>
      <w:pPr>
        <w:tabs>
          <w:tab w:val="num" w:pos="5760"/>
        </w:tabs>
        <w:ind w:left="5760" w:hanging="360"/>
      </w:pPr>
    </w:lvl>
    <w:lvl w:ilvl="8" w:tplc="BE044402" w:tentative="1">
      <w:start w:val="1"/>
      <w:numFmt w:val="lowerRoman"/>
      <w:lvlText w:val="%9."/>
      <w:lvlJc w:val="right"/>
      <w:pPr>
        <w:tabs>
          <w:tab w:val="num" w:pos="6480"/>
        </w:tabs>
        <w:ind w:left="6480" w:hanging="180"/>
      </w:pPr>
    </w:lvl>
  </w:abstractNum>
  <w:abstractNum w:abstractNumId="24" w15:restartNumberingAfterBreak="0">
    <w:nsid w:val="7E2D46B3"/>
    <w:multiLevelType w:val="hybridMultilevel"/>
    <w:tmpl w:val="F72A8A90"/>
    <w:lvl w:ilvl="0" w:tplc="B77ED9C0">
      <w:start w:val="1"/>
      <w:numFmt w:val="decimal"/>
      <w:lvlText w:val="%1."/>
      <w:lvlJc w:val="left"/>
      <w:pPr>
        <w:tabs>
          <w:tab w:val="num" w:pos="720"/>
        </w:tabs>
        <w:ind w:left="720" w:hanging="360"/>
      </w:pPr>
    </w:lvl>
    <w:lvl w:ilvl="1" w:tplc="35E4B3FC" w:tentative="1">
      <w:start w:val="1"/>
      <w:numFmt w:val="lowerLetter"/>
      <w:lvlText w:val="%2."/>
      <w:lvlJc w:val="left"/>
      <w:pPr>
        <w:tabs>
          <w:tab w:val="num" w:pos="1440"/>
        </w:tabs>
        <w:ind w:left="1440" w:hanging="360"/>
      </w:pPr>
    </w:lvl>
    <w:lvl w:ilvl="2" w:tplc="599ACC0A" w:tentative="1">
      <w:start w:val="1"/>
      <w:numFmt w:val="lowerRoman"/>
      <w:lvlText w:val="%3."/>
      <w:lvlJc w:val="right"/>
      <w:pPr>
        <w:tabs>
          <w:tab w:val="num" w:pos="2160"/>
        </w:tabs>
        <w:ind w:left="2160" w:hanging="180"/>
      </w:pPr>
    </w:lvl>
    <w:lvl w:ilvl="3" w:tplc="5B485CDC" w:tentative="1">
      <w:start w:val="1"/>
      <w:numFmt w:val="decimal"/>
      <w:lvlText w:val="%4."/>
      <w:lvlJc w:val="left"/>
      <w:pPr>
        <w:tabs>
          <w:tab w:val="num" w:pos="2880"/>
        </w:tabs>
        <w:ind w:left="2880" w:hanging="360"/>
      </w:pPr>
    </w:lvl>
    <w:lvl w:ilvl="4" w:tplc="EFD44A7A" w:tentative="1">
      <w:start w:val="1"/>
      <w:numFmt w:val="lowerLetter"/>
      <w:lvlText w:val="%5."/>
      <w:lvlJc w:val="left"/>
      <w:pPr>
        <w:tabs>
          <w:tab w:val="num" w:pos="3600"/>
        </w:tabs>
        <w:ind w:left="3600" w:hanging="360"/>
      </w:pPr>
    </w:lvl>
    <w:lvl w:ilvl="5" w:tplc="B38EEC36" w:tentative="1">
      <w:start w:val="1"/>
      <w:numFmt w:val="lowerRoman"/>
      <w:lvlText w:val="%6."/>
      <w:lvlJc w:val="right"/>
      <w:pPr>
        <w:tabs>
          <w:tab w:val="num" w:pos="4320"/>
        </w:tabs>
        <w:ind w:left="4320" w:hanging="180"/>
      </w:pPr>
    </w:lvl>
    <w:lvl w:ilvl="6" w:tplc="7A5221BE" w:tentative="1">
      <w:start w:val="1"/>
      <w:numFmt w:val="decimal"/>
      <w:lvlText w:val="%7."/>
      <w:lvlJc w:val="left"/>
      <w:pPr>
        <w:tabs>
          <w:tab w:val="num" w:pos="5040"/>
        </w:tabs>
        <w:ind w:left="5040" w:hanging="360"/>
      </w:pPr>
    </w:lvl>
    <w:lvl w:ilvl="7" w:tplc="C2DACACA" w:tentative="1">
      <w:start w:val="1"/>
      <w:numFmt w:val="lowerLetter"/>
      <w:lvlText w:val="%8."/>
      <w:lvlJc w:val="left"/>
      <w:pPr>
        <w:tabs>
          <w:tab w:val="num" w:pos="5760"/>
        </w:tabs>
        <w:ind w:left="5760" w:hanging="360"/>
      </w:pPr>
    </w:lvl>
    <w:lvl w:ilvl="8" w:tplc="551C823E" w:tentative="1">
      <w:start w:val="1"/>
      <w:numFmt w:val="lowerRoman"/>
      <w:lvlText w:val="%9."/>
      <w:lvlJc w:val="right"/>
      <w:pPr>
        <w:tabs>
          <w:tab w:val="num" w:pos="6480"/>
        </w:tabs>
        <w:ind w:left="6480" w:hanging="180"/>
      </w:pPr>
    </w:lvl>
  </w:abstractNum>
  <w:abstractNum w:abstractNumId="25" w15:restartNumberingAfterBreak="0">
    <w:nsid w:val="7FFB14CE"/>
    <w:multiLevelType w:val="hybridMultilevel"/>
    <w:tmpl w:val="18B4F7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2"/>
  </w:num>
  <w:num w:numId="5">
    <w:abstractNumId w:val="13"/>
  </w:num>
  <w:num w:numId="6">
    <w:abstractNumId w:val="15"/>
  </w:num>
  <w:num w:numId="7">
    <w:abstractNumId w:val="20"/>
  </w:num>
  <w:num w:numId="8">
    <w:abstractNumId w:val="12"/>
  </w:num>
  <w:num w:numId="9">
    <w:abstractNumId w:val="22"/>
  </w:num>
  <w:num w:numId="10">
    <w:abstractNumId w:val="6"/>
  </w:num>
  <w:num w:numId="11">
    <w:abstractNumId w:val="18"/>
  </w:num>
  <w:num w:numId="12">
    <w:abstractNumId w:val="17"/>
  </w:num>
  <w:num w:numId="13">
    <w:abstractNumId w:val="5"/>
  </w:num>
  <w:num w:numId="14">
    <w:abstractNumId w:val="11"/>
  </w:num>
  <w:num w:numId="15">
    <w:abstractNumId w:val="4"/>
  </w:num>
  <w:num w:numId="16">
    <w:abstractNumId w:val="21"/>
  </w:num>
  <w:num w:numId="17">
    <w:abstractNumId w:val="1"/>
  </w:num>
  <w:num w:numId="18">
    <w:abstractNumId w:val="25"/>
  </w:num>
  <w:num w:numId="19">
    <w:abstractNumId w:val="16"/>
  </w:num>
  <w:num w:numId="20">
    <w:abstractNumId w:val="8"/>
  </w:num>
  <w:num w:numId="21">
    <w:abstractNumId w:val="3"/>
  </w:num>
  <w:num w:numId="22">
    <w:abstractNumId w:val="10"/>
  </w:num>
  <w:num w:numId="23">
    <w:abstractNumId w:val="9"/>
  </w:num>
  <w:num w:numId="24">
    <w:abstractNumId w:val="1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3"/>
    <w:rsid w:val="0000069B"/>
    <w:rsid w:val="0007693C"/>
    <w:rsid w:val="001527DA"/>
    <w:rsid w:val="00167304"/>
    <w:rsid w:val="00181224"/>
    <w:rsid w:val="001E1116"/>
    <w:rsid w:val="00205037"/>
    <w:rsid w:val="0022372B"/>
    <w:rsid w:val="003215F6"/>
    <w:rsid w:val="00385DCB"/>
    <w:rsid w:val="003B1C8C"/>
    <w:rsid w:val="003B6E63"/>
    <w:rsid w:val="004019AA"/>
    <w:rsid w:val="00437B9F"/>
    <w:rsid w:val="00466FFD"/>
    <w:rsid w:val="004A59CD"/>
    <w:rsid w:val="004C6E30"/>
    <w:rsid w:val="004E60E8"/>
    <w:rsid w:val="005128DC"/>
    <w:rsid w:val="005222B6"/>
    <w:rsid w:val="00602562"/>
    <w:rsid w:val="00602A7A"/>
    <w:rsid w:val="00626203"/>
    <w:rsid w:val="006365E3"/>
    <w:rsid w:val="00665DCE"/>
    <w:rsid w:val="00675235"/>
    <w:rsid w:val="00691A1E"/>
    <w:rsid w:val="006A0E48"/>
    <w:rsid w:val="006A5123"/>
    <w:rsid w:val="006C2966"/>
    <w:rsid w:val="00733406"/>
    <w:rsid w:val="00777AA4"/>
    <w:rsid w:val="00794426"/>
    <w:rsid w:val="007A5AE3"/>
    <w:rsid w:val="007C7BB1"/>
    <w:rsid w:val="00891B48"/>
    <w:rsid w:val="008B5DBE"/>
    <w:rsid w:val="008F4556"/>
    <w:rsid w:val="00903245"/>
    <w:rsid w:val="00923B26"/>
    <w:rsid w:val="00982482"/>
    <w:rsid w:val="00991560"/>
    <w:rsid w:val="009B0844"/>
    <w:rsid w:val="00A26772"/>
    <w:rsid w:val="00A90083"/>
    <w:rsid w:val="00AA2346"/>
    <w:rsid w:val="00AF4841"/>
    <w:rsid w:val="00AF52EB"/>
    <w:rsid w:val="00B566FD"/>
    <w:rsid w:val="00B936CB"/>
    <w:rsid w:val="00BD559C"/>
    <w:rsid w:val="00C42475"/>
    <w:rsid w:val="00D043C8"/>
    <w:rsid w:val="00D30233"/>
    <w:rsid w:val="00D577E5"/>
    <w:rsid w:val="00D83998"/>
    <w:rsid w:val="00DB3674"/>
    <w:rsid w:val="00DE6AD2"/>
    <w:rsid w:val="00F05BE4"/>
    <w:rsid w:val="00F216DA"/>
    <w:rsid w:val="00F7239A"/>
    <w:rsid w:val="00F76FA8"/>
    <w:rsid w:val="00F800B6"/>
    <w:rsid w:val="00F9356B"/>
    <w:rsid w:val="00FB4874"/>
    <w:rsid w:val="00FC0CDD"/>
    <w:rsid w:val="00FC204D"/>
    <w:rsid w:val="00FE324E"/>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33C2074"/>
  <w15:docId w15:val="{8CBDB5D7-1B31-435C-923C-C5DD5CC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TS Heading 1"/>
    <w:basedOn w:val="TSHeading2"/>
    <w:qFormat/>
    <w:rsid w:val="00E169CE"/>
    <w:pPr>
      <w:spacing w:before="60"/>
    </w:pPr>
    <w:rPr>
      <w:color w:val="003366"/>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Heading2">
    <w:name w:val="TS Heading 2"/>
    <w:basedOn w:val="Normal"/>
    <w:rsid w:val="00D533E8"/>
    <w:pPr>
      <w:keepNext/>
      <w:spacing w:before="240" w:after="60"/>
      <w:outlineLvl w:val="0"/>
    </w:pPr>
    <w:rPr>
      <w:rFonts w:ascii="Verdana" w:eastAsia="Times New Roman" w:hAnsi="Verdana"/>
      <w:color w:val="000000"/>
      <w:kern w:val="32"/>
      <w:szCs w:val="32"/>
      <w:lang w:val="en-AU"/>
    </w:rPr>
  </w:style>
  <w:style w:type="paragraph" w:customStyle="1" w:styleId="TSContentsTable2">
    <w:name w:val="TS Contents Table 2"/>
    <w:basedOn w:val="TSContentsTable"/>
    <w:rsid w:val="00E85FC2"/>
    <w:pPr>
      <w:tabs>
        <w:tab w:val="clear" w:pos="9874"/>
        <w:tab w:val="right" w:leader="dot" w:pos="8662"/>
      </w:tabs>
      <w:ind w:left="1134" w:right="964"/>
    </w:pPr>
    <w:rPr>
      <w:szCs w:val="28"/>
    </w:rPr>
  </w:style>
  <w:style w:type="paragraph" w:customStyle="1" w:styleId="TSContentsTable">
    <w:name w:val="TS Contents Table"/>
    <w:basedOn w:val="Normal"/>
    <w:rsid w:val="00E85FC2"/>
    <w:pPr>
      <w:tabs>
        <w:tab w:val="right" w:pos="8738"/>
        <w:tab w:val="right" w:leader="dot" w:pos="9874"/>
      </w:tabs>
      <w:spacing w:line="360" w:lineRule="auto"/>
    </w:pPr>
    <w:rPr>
      <w:rFonts w:ascii="Verdana" w:eastAsia="Times New Roman" w:hAnsi="Verdana"/>
      <w:noProof/>
      <w:sz w:val="18"/>
      <w:szCs w:val="24"/>
      <w:lang w:val="en-AU"/>
    </w:rPr>
  </w:style>
  <w:style w:type="paragraph" w:customStyle="1" w:styleId="TSBodyText">
    <w:name w:val="TS Body Text"/>
    <w:basedOn w:val="Normal"/>
    <w:rsid w:val="00D533E8"/>
    <w:pPr>
      <w:spacing w:after="120"/>
    </w:pPr>
    <w:rPr>
      <w:rFonts w:ascii="Verdana" w:hAnsi="Verdana"/>
      <w:noProof/>
      <w:sz w:val="18"/>
      <w:lang w:val="en-AU"/>
    </w:rPr>
  </w:style>
  <w:style w:type="paragraph" w:customStyle="1" w:styleId="TSBodyText15">
    <w:name w:val="TS Body Text 1.5"/>
    <w:basedOn w:val="Normal"/>
    <w:rsid w:val="00A26671"/>
    <w:pPr>
      <w:spacing w:before="60" w:line="360" w:lineRule="auto"/>
    </w:pPr>
    <w:rPr>
      <w:rFonts w:ascii="Verdana" w:hAnsi="Verdana"/>
      <w:sz w:val="18"/>
      <w:lang w:val="en-AU"/>
    </w:rPr>
  </w:style>
  <w:style w:type="paragraph" w:customStyle="1" w:styleId="TSCPReportTitle">
    <w:name w:val="TS CP Report Title"/>
    <w:basedOn w:val="Normal"/>
    <w:next w:val="Heading1"/>
    <w:rsid w:val="00E85FC2"/>
    <w:pPr>
      <w:spacing w:line="360" w:lineRule="auto"/>
    </w:pPr>
    <w:rPr>
      <w:rFonts w:ascii="Verdana" w:eastAsia="Times New Roman" w:hAnsi="Verdana"/>
      <w:sz w:val="56"/>
    </w:rPr>
  </w:style>
  <w:style w:type="paragraph" w:customStyle="1" w:styleId="TSFootnote">
    <w:name w:val="TS Footnote"/>
    <w:basedOn w:val="Normal"/>
    <w:rsid w:val="00A26671"/>
    <w:pPr>
      <w:pBdr>
        <w:top w:val="single" w:sz="4" w:space="1" w:color="808080"/>
      </w:pBdr>
      <w:spacing w:line="360" w:lineRule="auto"/>
    </w:pPr>
    <w:rPr>
      <w:rFonts w:ascii="Verdana" w:eastAsia="Times New Roman" w:hAnsi="Verdana"/>
      <w:color w:val="999999"/>
      <w:sz w:val="14"/>
      <w:szCs w:val="24"/>
      <w:lang w:val="en-AU"/>
    </w:rPr>
  </w:style>
  <w:style w:type="paragraph" w:customStyle="1" w:styleId="TSHeading3">
    <w:name w:val="TS Heading 3"/>
    <w:basedOn w:val="Normal"/>
    <w:rsid w:val="00A26671"/>
    <w:pPr>
      <w:keepNext/>
      <w:spacing w:before="240" w:after="60" w:line="360" w:lineRule="auto"/>
      <w:outlineLvl w:val="0"/>
    </w:pPr>
    <w:rPr>
      <w:rFonts w:ascii="Verdana" w:eastAsia="Times New Roman" w:hAnsi="Verdana"/>
      <w:i/>
      <w:color w:val="000000"/>
      <w:kern w:val="32"/>
      <w:sz w:val="20"/>
      <w:szCs w:val="32"/>
      <w:lang w:val="en-AU"/>
    </w:rPr>
  </w:style>
  <w:style w:type="paragraph" w:customStyle="1" w:styleId="TSHeading4">
    <w:name w:val="TS Heading 4"/>
    <w:basedOn w:val="Normal"/>
    <w:rsid w:val="00A26671"/>
    <w:pPr>
      <w:keepNext/>
      <w:spacing w:before="240" w:after="60" w:line="360" w:lineRule="auto"/>
      <w:outlineLvl w:val="0"/>
    </w:pPr>
    <w:rPr>
      <w:rFonts w:ascii="Verdana" w:eastAsia="Times New Roman" w:hAnsi="Verdana"/>
      <w:b/>
      <w:color w:val="003366"/>
      <w:kern w:val="32"/>
      <w:sz w:val="18"/>
      <w:szCs w:val="32"/>
      <w:lang w:val="en-AU"/>
    </w:rPr>
  </w:style>
  <w:style w:type="paragraph" w:customStyle="1" w:styleId="TSListBullet">
    <w:name w:val="TS List Bullet"/>
    <w:basedOn w:val="Normal"/>
    <w:rsid w:val="00D533E8"/>
    <w:pPr>
      <w:numPr>
        <w:numId w:val="17"/>
      </w:numPr>
    </w:pPr>
    <w:rPr>
      <w:rFonts w:ascii="Verdana" w:hAnsi="Verdana"/>
      <w:noProof/>
      <w:sz w:val="18"/>
      <w:lang w:val="en-AU"/>
    </w:rPr>
  </w:style>
  <w:style w:type="paragraph" w:customStyle="1" w:styleId="TSListNumber">
    <w:name w:val="TS List Number"/>
    <w:basedOn w:val="Normal"/>
    <w:rsid w:val="00D533E8"/>
    <w:pPr>
      <w:numPr>
        <w:numId w:val="16"/>
      </w:numPr>
    </w:pPr>
    <w:rPr>
      <w:rFonts w:ascii="Verdana" w:hAnsi="Verdana"/>
      <w:noProof/>
      <w:sz w:val="18"/>
      <w:lang w:val="en-AU"/>
    </w:rPr>
  </w:style>
  <w:style w:type="paragraph" w:customStyle="1" w:styleId="TSTableHeader">
    <w:name w:val="TS Table Header"/>
    <w:basedOn w:val="Normal"/>
    <w:rsid w:val="00A26671"/>
    <w:pPr>
      <w:spacing w:before="60" w:after="60"/>
    </w:pPr>
    <w:rPr>
      <w:rFonts w:ascii="Verdana" w:hAnsi="Verdana"/>
      <w:b/>
      <w:color w:val="FFFFFF"/>
      <w:sz w:val="16"/>
      <w:lang w:val="en-AU"/>
    </w:rPr>
  </w:style>
  <w:style w:type="paragraph" w:customStyle="1" w:styleId="TSTableText">
    <w:name w:val="TS Table Text"/>
    <w:basedOn w:val="Normal"/>
    <w:autoRedefine/>
    <w:rsid w:val="00A26671"/>
    <w:pPr>
      <w:spacing w:before="60" w:after="60"/>
    </w:pPr>
    <w:rPr>
      <w:rFonts w:ascii="Verdana" w:hAnsi="Verdana"/>
      <w:sz w:val="16"/>
      <w:lang w:val="en-AU"/>
    </w:rPr>
  </w:style>
  <w:style w:type="paragraph" w:customStyle="1" w:styleId="TSTableText2">
    <w:name w:val="TS Table Text 2"/>
    <w:basedOn w:val="Normal"/>
    <w:next w:val="Normal"/>
    <w:rsid w:val="00A26671"/>
    <w:pPr>
      <w:spacing w:before="60" w:after="60"/>
    </w:pPr>
    <w:rPr>
      <w:rFonts w:ascii="Verdana" w:hAnsi="Verdana"/>
      <w:b/>
      <w:sz w:val="16"/>
      <w:lang w:val="en-AU"/>
    </w:rPr>
  </w:style>
  <w:style w:type="paragraph" w:customStyle="1" w:styleId="TSTitle">
    <w:name w:val="TS Title"/>
    <w:basedOn w:val="Normal"/>
    <w:rsid w:val="00E169CE"/>
    <w:pPr>
      <w:keepNext/>
      <w:spacing w:before="240" w:after="60"/>
      <w:outlineLvl w:val="0"/>
    </w:pPr>
    <w:rPr>
      <w:rFonts w:ascii="Verdana" w:eastAsia="Times New Roman" w:hAnsi="Verdana"/>
      <w:color w:val="003366"/>
      <w:kern w:val="32"/>
      <w:sz w:val="40"/>
      <w:szCs w:val="32"/>
      <w:lang w:val="en-AU"/>
    </w:rPr>
  </w:style>
  <w:style w:type="paragraph" w:styleId="Header">
    <w:name w:val="header"/>
    <w:basedOn w:val="Normal"/>
    <w:link w:val="HeaderChar"/>
    <w:uiPriority w:val="99"/>
    <w:unhideWhenUsed/>
    <w:rsid w:val="00D533E8"/>
    <w:pPr>
      <w:tabs>
        <w:tab w:val="center" w:pos="4320"/>
        <w:tab w:val="right" w:pos="8640"/>
      </w:tabs>
    </w:pPr>
  </w:style>
  <w:style w:type="character" w:customStyle="1" w:styleId="HeaderChar">
    <w:name w:val="Header Char"/>
    <w:link w:val="Header"/>
    <w:uiPriority w:val="99"/>
    <w:rsid w:val="00D533E8"/>
    <w:rPr>
      <w:sz w:val="24"/>
      <w:lang w:val="en-US"/>
    </w:rPr>
  </w:style>
  <w:style w:type="paragraph" w:styleId="ListParagraph">
    <w:name w:val="List Paragraph"/>
    <w:basedOn w:val="Normal"/>
    <w:uiPriority w:val="34"/>
    <w:qFormat/>
    <w:rsid w:val="003B1C8C"/>
    <w:pPr>
      <w:ind w:left="720"/>
      <w:contextualSpacing/>
    </w:pPr>
    <w:rPr>
      <w:rFonts w:ascii="Cambria" w:eastAsia="MS Mincho" w:hAnsi="Cambria"/>
      <w:szCs w:val="24"/>
    </w:rPr>
  </w:style>
  <w:style w:type="character" w:styleId="Hyperlink">
    <w:name w:val="Hyperlink"/>
    <w:uiPriority w:val="99"/>
    <w:rsid w:val="003B1C8C"/>
    <w:rPr>
      <w:color w:val="0000FF"/>
      <w:u w:val="single"/>
    </w:rPr>
  </w:style>
  <w:style w:type="table" w:styleId="TableGrid">
    <w:name w:val="Table Grid"/>
    <w:basedOn w:val="TableNormal"/>
    <w:uiPriority w:val="59"/>
    <w:rsid w:val="003B1C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93C"/>
    <w:rPr>
      <w:rFonts w:ascii="Lucida Grande" w:hAnsi="Lucida Grande"/>
      <w:sz w:val="18"/>
      <w:szCs w:val="18"/>
    </w:rPr>
  </w:style>
  <w:style w:type="paragraph" w:styleId="Subtitle">
    <w:name w:val="Subtitle"/>
    <w:basedOn w:val="Normal"/>
    <w:next w:val="Normal"/>
    <w:link w:val="SubtitleChar"/>
    <w:uiPriority w:val="11"/>
    <w:qFormat/>
    <w:rsid w:val="00FC204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204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vildefence.govt.nz/" TargetMode="External"/><Relationship Id="rId13" Type="http://schemas.openxmlformats.org/officeDocument/2006/relationships/hyperlink" Target="http://www.nzqa.govt.nz/qualifications-standards/qualifications/ncea/subjects/assessment-specifications/geography-l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watch?v=Kg-6whkbZX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n.co.nz/slideshow_ajax.aspx?sectionid=9020&amp;sectionname=slideshowajax&amp;subsectionid=178811&amp;subsectionname=dirnaturaldisast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watch?v=T5wHtcSJg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sz.rsoe.hu/alertmap/index2.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86AB23B0</Template>
  <TotalTime>17</TotalTime>
  <Pages>6</Pages>
  <Words>2544</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TEAM Solutions Milestone Database</vt:lpstr>
    </vt:vector>
  </TitlesOfParts>
  <Company>Auckland College of Education</Company>
  <LinksUpToDate>false</LinksUpToDate>
  <CharactersWithSpaces>15911</CharactersWithSpaces>
  <SharedDoc>false</SharedDoc>
  <HLinks>
    <vt:vector size="30" baseType="variant">
      <vt:variant>
        <vt:i4>1638513</vt:i4>
      </vt:variant>
      <vt:variant>
        <vt:i4>9</vt:i4>
      </vt:variant>
      <vt:variant>
        <vt:i4>0</vt:i4>
      </vt:variant>
      <vt:variant>
        <vt:i4>5</vt:i4>
      </vt:variant>
      <vt:variant>
        <vt:lpwstr>http://msn.co.nz/slideshow_ajax.aspx?sectionid=9020&amp;sectionname=slideshowajax&amp;subsectionid=178811&amp;subsectionname=dirnaturaldisasters</vt:lpwstr>
      </vt:variant>
      <vt:variant>
        <vt:lpwstr/>
      </vt:variant>
      <vt:variant>
        <vt:i4>2228337</vt:i4>
      </vt:variant>
      <vt:variant>
        <vt:i4>6</vt:i4>
      </vt:variant>
      <vt:variant>
        <vt:i4>0</vt:i4>
      </vt:variant>
      <vt:variant>
        <vt:i4>5</vt:i4>
      </vt:variant>
      <vt:variant>
        <vt:lpwstr>http://www.youtube.com/watch?v=T5wHtcSJgbE</vt:lpwstr>
      </vt:variant>
      <vt:variant>
        <vt:lpwstr/>
      </vt:variant>
      <vt:variant>
        <vt:i4>8323163</vt:i4>
      </vt:variant>
      <vt:variant>
        <vt:i4>3</vt:i4>
      </vt:variant>
      <vt:variant>
        <vt:i4>0</vt:i4>
      </vt:variant>
      <vt:variant>
        <vt:i4>5</vt:i4>
      </vt:variant>
      <vt:variant>
        <vt:lpwstr>http://hisz.rsoe.hu/alertmap/index2.php</vt:lpwstr>
      </vt:variant>
      <vt:variant>
        <vt:lpwstr/>
      </vt:variant>
      <vt:variant>
        <vt:i4>4522012</vt:i4>
      </vt:variant>
      <vt:variant>
        <vt:i4>0</vt:i4>
      </vt:variant>
      <vt:variant>
        <vt:i4>0</vt:i4>
      </vt:variant>
      <vt:variant>
        <vt:i4>5</vt:i4>
      </vt:variant>
      <vt:variant>
        <vt:lpwstr>http://www.civildefence.govt.nz/</vt:lpwstr>
      </vt:variant>
      <vt:variant>
        <vt:lpwstr/>
      </vt:variant>
      <vt:variant>
        <vt:i4>7274609</vt:i4>
      </vt:variant>
      <vt:variant>
        <vt:i4>15903</vt:i4>
      </vt:variant>
      <vt:variant>
        <vt:i4>1025</vt:i4>
      </vt:variant>
      <vt:variant>
        <vt:i4>1</vt:i4>
      </vt:variant>
      <vt:variant>
        <vt:lpwstr>logos-joint-lowres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Solutions Milestone Database</dc:title>
  <dc:subject/>
  <dc:creator>Louise Champion</dc:creator>
  <cp:keywords/>
  <dc:description/>
  <cp:lastModifiedBy>Jane Evans</cp:lastModifiedBy>
  <cp:revision>5</cp:revision>
  <cp:lastPrinted>2008-10-05T19:46:00Z</cp:lastPrinted>
  <dcterms:created xsi:type="dcterms:W3CDTF">2016-11-20T21:55:00Z</dcterms:created>
  <dcterms:modified xsi:type="dcterms:W3CDTF">2016-11-27T02:07:00Z</dcterms:modified>
</cp:coreProperties>
</file>